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60" w:rsidRDefault="005C0660" w:rsidP="005C0660">
      <w:pPr>
        <w:pStyle w:val="a3"/>
        <w:spacing w:before="0" w:beforeAutospacing="0" w:after="0" w:afterAutospacing="0"/>
        <w:jc w:val="center"/>
        <w:rPr>
          <w:b/>
          <w:bCs/>
          <w:color w:val="000000"/>
        </w:rPr>
      </w:pPr>
      <w:r>
        <w:rPr>
          <w:b/>
          <w:bCs/>
          <w:color w:val="000000"/>
        </w:rPr>
        <w:t>ДОГОВОР</w:t>
      </w:r>
    </w:p>
    <w:p w:rsidR="005C0660" w:rsidRDefault="005C0660" w:rsidP="005C0660">
      <w:pPr>
        <w:pStyle w:val="a3"/>
        <w:spacing w:before="0" w:beforeAutospacing="0" w:after="0" w:afterAutospacing="0"/>
        <w:jc w:val="center"/>
        <w:rPr>
          <w:b/>
        </w:rPr>
      </w:pPr>
      <w:r>
        <w:rPr>
          <w:b/>
          <w:bCs/>
          <w:color w:val="000000"/>
        </w:rPr>
        <w:t xml:space="preserve"> </w:t>
      </w:r>
      <w:r>
        <w:rPr>
          <w:b/>
        </w:rPr>
        <w:t xml:space="preserve">управления  многоквартирным домом </w:t>
      </w:r>
    </w:p>
    <w:p w:rsidR="005C0660" w:rsidRDefault="005C0660" w:rsidP="005C0660">
      <w:pPr>
        <w:pStyle w:val="a3"/>
        <w:spacing w:before="0" w:beforeAutospacing="0" w:after="0" w:afterAutospacing="0"/>
        <w:jc w:val="center"/>
        <w:rPr>
          <w:b/>
          <w:color w:val="000000"/>
        </w:rPr>
      </w:pPr>
      <w:proofErr w:type="gramStart"/>
      <w:r>
        <w:rPr>
          <w:b/>
        </w:rPr>
        <w:t>расположенным</w:t>
      </w:r>
      <w:proofErr w:type="gramEnd"/>
      <w:r>
        <w:rPr>
          <w:b/>
        </w:rPr>
        <w:t xml:space="preserve"> по адресу: г.</w:t>
      </w:r>
      <w:r w:rsidR="0003569C">
        <w:rPr>
          <w:b/>
        </w:rPr>
        <w:t xml:space="preserve"> </w:t>
      </w:r>
      <w:r w:rsidR="00421BAE">
        <w:rPr>
          <w:b/>
        </w:rPr>
        <w:t>Южно-Сахалинск, ул.</w:t>
      </w:r>
      <w:r w:rsidR="0003569C">
        <w:rPr>
          <w:b/>
        </w:rPr>
        <w:t xml:space="preserve"> </w:t>
      </w:r>
      <w:r w:rsidR="00421BAE">
        <w:rPr>
          <w:b/>
        </w:rPr>
        <w:t>Амурская, 182</w:t>
      </w:r>
    </w:p>
    <w:p w:rsidR="005C0660" w:rsidRDefault="005C0660" w:rsidP="005C0660">
      <w:pPr>
        <w:pStyle w:val="a3"/>
        <w:spacing w:before="0" w:beforeAutospacing="0" w:after="0" w:afterAutospacing="0"/>
        <w:rPr>
          <w:color w:val="000000"/>
        </w:rPr>
      </w:pPr>
    </w:p>
    <w:p w:rsidR="005C0660" w:rsidRDefault="005C0660" w:rsidP="005C0660">
      <w:pPr>
        <w:pStyle w:val="a3"/>
        <w:spacing w:before="0" w:beforeAutospacing="0" w:after="0" w:afterAutospacing="0"/>
        <w:rPr>
          <w:color w:val="000000"/>
        </w:rPr>
      </w:pPr>
      <w:r>
        <w:rPr>
          <w:color w:val="000000"/>
        </w:rPr>
        <w:t>г.</w:t>
      </w:r>
      <w:r w:rsidR="008A3983">
        <w:rPr>
          <w:color w:val="000000"/>
        </w:rPr>
        <w:t xml:space="preserve"> </w:t>
      </w:r>
      <w:r>
        <w:rPr>
          <w:color w:val="000000"/>
        </w:rPr>
        <w:t>Южно-Сахалинск                                                                                                    «01» апреля 2015г.</w:t>
      </w:r>
      <w:r>
        <w:rPr>
          <w:color w:val="000000"/>
        </w:rPr>
        <w:tab/>
      </w:r>
      <w:r>
        <w:rPr>
          <w:color w:val="000000"/>
        </w:rPr>
        <w:tab/>
      </w:r>
      <w:r>
        <w:rPr>
          <w:color w:val="000000"/>
        </w:rPr>
        <w:tab/>
      </w:r>
      <w:r>
        <w:rPr>
          <w:color w:val="000000"/>
        </w:rPr>
        <w:tab/>
      </w:r>
      <w:r>
        <w:rPr>
          <w:color w:val="000000"/>
        </w:rPr>
        <w:tab/>
      </w:r>
    </w:p>
    <w:p w:rsidR="005C0660" w:rsidRDefault="005C0660" w:rsidP="005C0660">
      <w:pPr>
        <w:pStyle w:val="a3"/>
        <w:spacing w:before="0" w:beforeAutospacing="0" w:after="0" w:afterAutospacing="0"/>
        <w:ind w:firstLine="708"/>
      </w:pPr>
    </w:p>
    <w:p w:rsidR="005C0660" w:rsidRDefault="005C0660" w:rsidP="005C0660">
      <w:pPr>
        <w:pStyle w:val="a3"/>
        <w:spacing w:before="0" w:beforeAutospacing="0" w:after="0" w:afterAutospacing="0"/>
        <w:ind w:firstLine="708"/>
      </w:pPr>
      <w:r>
        <w:rPr>
          <w:color w:val="000000"/>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Pr>
          <w:color w:val="000000"/>
        </w:rPr>
        <w:t>и ООО</w:t>
      </w:r>
      <w:proofErr w:type="gramEnd"/>
      <w:r>
        <w:rPr>
          <w:color w:val="000000"/>
        </w:rPr>
        <w:t xml:space="preserve"> «Управляющая компания «ЖЭУ-8», в лице директора В.А.</w:t>
      </w:r>
      <w:r w:rsidR="0003569C">
        <w:rPr>
          <w:color w:val="000000"/>
        </w:rPr>
        <w:t xml:space="preserve"> </w:t>
      </w:r>
      <w:r>
        <w:rPr>
          <w:color w:val="000000"/>
        </w:rPr>
        <w:t>Гайдученко,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5C0660" w:rsidRDefault="005C0660" w:rsidP="005C0660">
      <w:pPr>
        <w:pStyle w:val="a3"/>
        <w:spacing w:before="0" w:beforeAutospacing="0" w:after="0" w:afterAutospacing="0"/>
        <w:ind w:left="720"/>
        <w:jc w:val="center"/>
        <w:rPr>
          <w:b/>
          <w:bCs/>
          <w:color w:val="000000"/>
        </w:rPr>
      </w:pPr>
    </w:p>
    <w:p w:rsidR="005C0660" w:rsidRDefault="005C0660" w:rsidP="005C0660">
      <w:pPr>
        <w:pStyle w:val="a3"/>
        <w:spacing w:before="0" w:beforeAutospacing="0" w:after="0" w:afterAutospacing="0"/>
        <w:ind w:left="720"/>
        <w:jc w:val="center"/>
      </w:pPr>
      <w:r>
        <w:rPr>
          <w:b/>
          <w:bCs/>
          <w:color w:val="000000"/>
        </w:rPr>
        <w:t>1. Общие положения</w:t>
      </w:r>
    </w:p>
    <w:p w:rsidR="005C0660" w:rsidRDefault="005C0660" w:rsidP="005C0660">
      <w:pPr>
        <w:pStyle w:val="a3"/>
        <w:spacing w:before="0" w:beforeAutospacing="0" w:after="0" w:afterAutospacing="0"/>
        <w:ind w:right="-11" w:firstLine="539"/>
      </w:pPr>
      <w:r>
        <w:t>1.1.</w:t>
      </w:r>
      <w:r>
        <w:rPr>
          <w:bCs/>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5C0660" w:rsidRDefault="005C0660" w:rsidP="005C0660">
      <w:pPr>
        <w:pStyle w:val="a3"/>
        <w:spacing w:before="0" w:beforeAutospacing="0" w:after="0" w:afterAutospacing="0"/>
        <w:ind w:firstLine="539"/>
      </w:pPr>
      <w: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5C0660" w:rsidRDefault="005C0660" w:rsidP="005C0660">
      <w:pPr>
        <w:pStyle w:val="a3"/>
        <w:spacing w:before="0" w:beforeAutospacing="0" w:after="0" w:afterAutospacing="0"/>
        <w:ind w:firstLine="539"/>
        <w:rPr>
          <w:bCs/>
        </w:rPr>
      </w:pPr>
      <w:r>
        <w:t xml:space="preserve">1.3. </w:t>
      </w:r>
      <w:r>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5C0660" w:rsidRDefault="005C0660" w:rsidP="005C0660">
      <w:pPr>
        <w:pStyle w:val="a3"/>
        <w:spacing w:before="0" w:beforeAutospacing="0" w:after="0" w:afterAutospacing="0"/>
        <w:ind w:firstLine="539"/>
        <w:rPr>
          <w:bCs/>
        </w:rPr>
      </w:pPr>
      <w:r>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5C0660" w:rsidRDefault="005C0660" w:rsidP="005C0660">
      <w:pPr>
        <w:pStyle w:val="a3"/>
        <w:spacing w:before="0" w:beforeAutospacing="0" w:after="0" w:afterAutospacing="0"/>
        <w:ind w:firstLine="539"/>
        <w:rPr>
          <w:bCs/>
        </w:rPr>
      </w:pPr>
      <w:r>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5C0660" w:rsidRPr="008A3983" w:rsidRDefault="005C0660" w:rsidP="008A3983">
      <w:pPr>
        <w:pStyle w:val="a3"/>
        <w:spacing w:before="0" w:beforeAutospacing="0" w:after="0" w:afterAutospacing="0"/>
        <w:ind w:firstLine="539"/>
        <w:rPr>
          <w:bCs/>
        </w:rPr>
      </w:pPr>
      <w:r w:rsidRPr="008A3983">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5C0660" w:rsidRPr="008A3983" w:rsidRDefault="005C0660" w:rsidP="008A3983">
      <w:pPr>
        <w:spacing w:after="0" w:line="240" w:lineRule="auto"/>
        <w:ind w:firstLine="540"/>
        <w:jc w:val="both"/>
        <w:rPr>
          <w:rFonts w:ascii="Times New Roman" w:hAnsi="Times New Roman" w:cs="Times New Roman"/>
          <w:sz w:val="24"/>
          <w:szCs w:val="24"/>
        </w:rPr>
      </w:pPr>
      <w:r w:rsidRPr="008A3983">
        <w:rPr>
          <w:rFonts w:ascii="Times New Roman" w:hAnsi="Times New Roman" w:cs="Times New Roman"/>
          <w:bCs/>
          <w:sz w:val="24"/>
          <w:szCs w:val="24"/>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A3983">
        <w:rPr>
          <w:rFonts w:ascii="Times New Roman" w:hAnsi="Times New Roman" w:cs="Times New Roman"/>
          <w:sz w:val="24"/>
          <w:szCs w:val="24"/>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A3983">
          <w:rPr>
            <w:rFonts w:ascii="Times New Roman" w:hAnsi="Times New Roman" w:cs="Times New Roman"/>
            <w:sz w:val="24"/>
            <w:szCs w:val="24"/>
          </w:rPr>
          <w:t>2006 г</w:t>
        </w:r>
      </w:smartTag>
      <w:r w:rsidRPr="008A3983">
        <w:rPr>
          <w:rFonts w:ascii="Times New Roman" w:hAnsi="Times New Roman" w:cs="Times New Roman"/>
          <w:sz w:val="24"/>
          <w:szCs w:val="24"/>
        </w:rPr>
        <w:t>. N 491.</w:t>
      </w:r>
    </w:p>
    <w:p w:rsidR="005C0660" w:rsidRDefault="005C0660" w:rsidP="008A3983">
      <w:pPr>
        <w:pStyle w:val="a3"/>
        <w:spacing w:before="0" w:beforeAutospacing="0" w:after="0" w:afterAutospacing="0"/>
        <w:ind w:firstLine="539"/>
        <w:rPr>
          <w:bCs/>
        </w:rPr>
      </w:pPr>
      <w:r w:rsidRPr="008A3983">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w:t>
      </w:r>
      <w:r>
        <w:rPr>
          <w:bCs/>
        </w:rPr>
        <w:t xml:space="preserve">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5C0660" w:rsidRDefault="005C0660" w:rsidP="005C0660">
      <w:pPr>
        <w:pStyle w:val="a3"/>
        <w:spacing w:before="0" w:beforeAutospacing="0" w:after="0" w:afterAutospacing="0"/>
        <w:ind w:firstLine="539"/>
        <w:rPr>
          <w:bCs/>
        </w:rPr>
      </w:pPr>
      <w:r>
        <w:rPr>
          <w:bCs/>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5C0660" w:rsidRDefault="005C0660" w:rsidP="005C0660">
      <w:pPr>
        <w:pStyle w:val="a3"/>
        <w:spacing w:before="0" w:beforeAutospacing="0" w:after="0" w:afterAutospacing="0"/>
        <w:ind w:firstLine="539"/>
        <w:rPr>
          <w:bCs/>
        </w:rPr>
      </w:pPr>
      <w:r>
        <w:rPr>
          <w:bCs/>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5C0660" w:rsidRDefault="005C0660" w:rsidP="005C0660">
      <w:pPr>
        <w:pStyle w:val="a3"/>
        <w:spacing w:before="0" w:beforeAutospacing="0" w:after="0" w:afterAutospacing="0"/>
        <w:rPr>
          <w:bCs/>
        </w:rPr>
      </w:pPr>
      <w:r>
        <w:rPr>
          <w:bCs/>
        </w:rPr>
        <w:lastRenderedPageBreak/>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5C0660" w:rsidRPr="005C0660" w:rsidRDefault="005C0660" w:rsidP="005C0660">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5C0660">
        <w:rPr>
          <w:rFonts w:ascii="Times New Roman" w:hAnsi="Times New Roman" w:cs="Times New Roman"/>
          <w:sz w:val="24"/>
          <w:szCs w:val="24"/>
        </w:rPr>
        <w:t>1.11. Собственники помещений согласны приобретать коммунальные услуги.</w:t>
      </w:r>
    </w:p>
    <w:p w:rsidR="005C0660" w:rsidRPr="005C0660" w:rsidRDefault="005C0660" w:rsidP="005C0660">
      <w:pPr>
        <w:widowControl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5C0660">
        <w:rPr>
          <w:rFonts w:ascii="Times New Roman" w:hAnsi="Times New Roman" w:cs="Times New Roman"/>
          <w:sz w:val="24"/>
          <w:szCs w:val="24"/>
        </w:rPr>
        <w:t xml:space="preserve">1.12. </w:t>
      </w:r>
      <w:proofErr w:type="gramStart"/>
      <w:r w:rsidRPr="005C0660">
        <w:rPr>
          <w:rFonts w:ascii="Times New Roman" w:hAnsi="Times New Roman" w:cs="Times New Roman"/>
          <w:sz w:val="24"/>
          <w:szCs w:val="24"/>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5C0660">
        <w:rPr>
          <w:rFonts w:ascii="Times New Roman" w:hAnsi="Times New Roman" w:cs="Times New Roman"/>
          <w:bCs/>
          <w:sz w:val="24"/>
          <w:szCs w:val="24"/>
        </w:rPr>
        <w:t xml:space="preserve"> компенсации</w:t>
      </w:r>
      <w:proofErr w:type="gramEnd"/>
      <w:r w:rsidRPr="005C0660">
        <w:rPr>
          <w:rFonts w:ascii="Times New Roman" w:hAnsi="Times New Roman" w:cs="Times New Roman"/>
          <w:bCs/>
          <w:sz w:val="24"/>
          <w:szCs w:val="24"/>
        </w:rPr>
        <w:t xml:space="preserve"> инвестированных Управляющей организацией в общее имущество средств, либо на иные нужды по решению общего собрания</w:t>
      </w:r>
      <w:r w:rsidRPr="005C0660">
        <w:rPr>
          <w:rFonts w:ascii="Times New Roman" w:hAnsi="Times New Roman" w:cs="Times New Roman"/>
          <w:sz w:val="24"/>
          <w:szCs w:val="24"/>
        </w:rPr>
        <w:t>.</w:t>
      </w:r>
      <w:r w:rsidRPr="005C0660">
        <w:rPr>
          <w:rFonts w:ascii="Times New Roman" w:hAnsi="Times New Roman" w:cs="Times New Roman"/>
          <w:bCs/>
          <w:sz w:val="24"/>
          <w:szCs w:val="24"/>
        </w:rPr>
        <w:t xml:space="preserve"> </w:t>
      </w:r>
    </w:p>
    <w:p w:rsidR="005C0660" w:rsidRDefault="005C0660" w:rsidP="005C0660">
      <w:pPr>
        <w:pStyle w:val="a3"/>
        <w:spacing w:before="0" w:beforeAutospacing="0" w:after="0" w:afterAutospacing="0"/>
        <w:ind w:firstLine="539"/>
      </w:pPr>
      <w:r>
        <w:t>1.13.</w:t>
      </w:r>
      <w:r>
        <w:rPr>
          <w:bCs/>
        </w:rPr>
        <w:t xml:space="preserve">  </w:t>
      </w:r>
      <w:proofErr w:type="gramStart"/>
      <w:r>
        <w:rPr>
          <w:bCs/>
        </w:rPr>
        <w:t xml:space="preserve">Определение </w:t>
      </w:r>
      <w:r>
        <w:t xml:space="preserve">нормативной температуры воздуха в жилых помещениях осуществляется в соответствии с приложением 1 </w:t>
      </w:r>
      <w:r>
        <w:rPr>
          <w:bCs/>
        </w:rPr>
        <w:t>Правил предоставления коммунальных услуг собственникам и пользователям помещений в многоквартирных домах и жилых домов, у</w:t>
      </w:r>
      <w: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t>2011 г</w:t>
        </w:r>
      </w:smartTag>
      <w: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5C0660" w:rsidRDefault="005C0660" w:rsidP="005C0660">
      <w:pPr>
        <w:pStyle w:val="a3"/>
        <w:spacing w:before="0" w:beforeAutospacing="0" w:after="0" w:afterAutospacing="0"/>
        <w:jc w:val="center"/>
        <w:rPr>
          <w:b/>
          <w:bCs/>
          <w:color w:val="000000"/>
        </w:rPr>
      </w:pPr>
    </w:p>
    <w:p w:rsidR="005C0660" w:rsidRDefault="005C0660" w:rsidP="005C0660">
      <w:pPr>
        <w:pStyle w:val="a3"/>
        <w:spacing w:before="0" w:beforeAutospacing="0" w:after="0" w:afterAutospacing="0"/>
        <w:jc w:val="center"/>
        <w:rPr>
          <w:b/>
          <w:bCs/>
          <w:color w:val="000000"/>
        </w:rPr>
      </w:pPr>
      <w:r>
        <w:rPr>
          <w:b/>
          <w:bCs/>
          <w:color w:val="000000"/>
        </w:rPr>
        <w:t>2. Предмет договора</w:t>
      </w:r>
    </w:p>
    <w:p w:rsidR="005C0660" w:rsidRDefault="005C0660" w:rsidP="005C0660">
      <w:pPr>
        <w:pStyle w:val="a3"/>
        <w:spacing w:before="0" w:beforeAutospacing="0" w:after="0" w:afterAutospacing="0"/>
        <w:ind w:firstLine="539"/>
        <w:rPr>
          <w:bCs/>
        </w:rPr>
      </w:pPr>
      <w:r>
        <w:rPr>
          <w:bCs/>
        </w:rPr>
        <w:t xml:space="preserve">2.1. </w:t>
      </w:r>
      <w:proofErr w:type="gramStart"/>
      <w:r>
        <w:rPr>
          <w:bCs/>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Pr>
          <w:bCs/>
        </w:rPr>
        <w:t xml:space="preserve"> на достижение целей управления многоквартирным домом деятельность.</w:t>
      </w:r>
    </w:p>
    <w:p w:rsidR="005C0660" w:rsidRDefault="005C0660" w:rsidP="005C0660">
      <w:pPr>
        <w:pStyle w:val="a3"/>
        <w:spacing w:before="0" w:beforeAutospacing="0" w:after="0" w:afterAutospacing="0"/>
        <w:ind w:firstLine="539"/>
        <w:rPr>
          <w:color w:val="000000"/>
        </w:rPr>
      </w:pPr>
      <w:r>
        <w:rPr>
          <w:color w:val="000000"/>
        </w:rPr>
        <w:t xml:space="preserve">2.2. Услуги и (или) работы </w:t>
      </w:r>
      <w:r>
        <w:t xml:space="preserve">по содержанию и ремонту общего имущества в многоквартирном доме </w:t>
      </w:r>
      <w:r>
        <w:rPr>
          <w:color w:val="000000"/>
        </w:rPr>
        <w:t xml:space="preserve">предоставляются Управляющей организацией </w:t>
      </w:r>
      <w:r>
        <w:t xml:space="preserve">самостоятельно либо путем привлечения третьих лиц. </w:t>
      </w:r>
    </w:p>
    <w:p w:rsidR="005C0660" w:rsidRDefault="005C0660" w:rsidP="005C0660">
      <w:pPr>
        <w:pStyle w:val="a3"/>
        <w:spacing w:before="0" w:beforeAutospacing="0" w:after="0" w:afterAutospacing="0"/>
        <w:ind w:firstLine="539"/>
        <w:rPr>
          <w:bCs/>
        </w:rPr>
      </w:pPr>
      <w:r>
        <w:rPr>
          <w:bCs/>
        </w:rPr>
        <w:t xml:space="preserve">2.3. </w:t>
      </w:r>
      <w:proofErr w:type="gramStart"/>
      <w:r>
        <w:rPr>
          <w:bCs/>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Pr>
          <w:bCs/>
        </w:rPr>
        <w:t xml:space="preserve"> </w:t>
      </w:r>
      <w:proofErr w:type="gramStart"/>
      <w:r>
        <w:rPr>
          <w:bCs/>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Pr>
          <w:bCs/>
        </w:rPr>
        <w:t xml:space="preserve"> Управляющая организация вправе привлекать платежных агентов для исполнения условий настоящего договора.</w:t>
      </w:r>
    </w:p>
    <w:p w:rsidR="005C0660" w:rsidRDefault="005C0660" w:rsidP="005C0660">
      <w:pPr>
        <w:pStyle w:val="a3"/>
        <w:spacing w:before="0" w:beforeAutospacing="0" w:after="0" w:afterAutospacing="0"/>
        <w:ind w:firstLine="539"/>
        <w:rPr>
          <w:bCs/>
        </w:rPr>
      </w:pPr>
    </w:p>
    <w:p w:rsidR="005C0660" w:rsidRDefault="005C0660" w:rsidP="005C0660">
      <w:pPr>
        <w:pStyle w:val="a3"/>
        <w:spacing w:before="0" w:beforeAutospacing="0" w:after="0" w:afterAutospacing="0"/>
      </w:pPr>
    </w:p>
    <w:p w:rsidR="005C0660" w:rsidRDefault="005C0660" w:rsidP="005C0660">
      <w:pPr>
        <w:pStyle w:val="a3"/>
        <w:spacing w:before="0" w:beforeAutospacing="0" w:after="0" w:afterAutospacing="0"/>
        <w:jc w:val="center"/>
        <w:rPr>
          <w:b/>
        </w:rPr>
      </w:pPr>
      <w:r>
        <w:rPr>
          <w:b/>
          <w:bCs/>
          <w:color w:val="000000"/>
        </w:rPr>
        <w:t xml:space="preserve">3. Права и обязанности </w:t>
      </w:r>
      <w:r>
        <w:rPr>
          <w:b/>
        </w:rPr>
        <w:t>Управляющей организации</w:t>
      </w:r>
      <w:r>
        <w:rPr>
          <w:b/>
          <w:bCs/>
          <w:color w:val="000000"/>
        </w:rPr>
        <w:t xml:space="preserve"> </w:t>
      </w:r>
    </w:p>
    <w:p w:rsidR="005C0660" w:rsidRDefault="005C0660" w:rsidP="005C0660">
      <w:pPr>
        <w:pStyle w:val="a3"/>
        <w:spacing w:before="0" w:beforeAutospacing="0" w:after="0" w:afterAutospacing="0"/>
        <w:ind w:firstLine="540"/>
        <w:rPr>
          <w:b/>
        </w:rPr>
      </w:pPr>
      <w:r>
        <w:rPr>
          <w:b/>
          <w:bCs/>
          <w:color w:val="000000"/>
        </w:rPr>
        <w:t xml:space="preserve">3.1.  </w:t>
      </w:r>
      <w:r>
        <w:rPr>
          <w:b/>
        </w:rPr>
        <w:t xml:space="preserve">Управляющая организация </w:t>
      </w:r>
      <w:r>
        <w:rPr>
          <w:b/>
          <w:bCs/>
          <w:color w:val="000000"/>
        </w:rPr>
        <w:t>обязана:</w:t>
      </w:r>
    </w:p>
    <w:p w:rsidR="005C0660" w:rsidRDefault="005C0660" w:rsidP="005C0660">
      <w:pPr>
        <w:pStyle w:val="a3"/>
        <w:spacing w:before="0" w:beforeAutospacing="0" w:after="0" w:afterAutospacing="0"/>
        <w:ind w:firstLine="540"/>
        <w:rPr>
          <w:color w:val="000000"/>
        </w:rPr>
      </w:pPr>
      <w:r>
        <w:rPr>
          <w:color w:val="000000"/>
        </w:rPr>
        <w:t>3</w:t>
      </w:r>
      <w:r>
        <w:rPr>
          <w:bCs/>
          <w:color w:val="000000"/>
        </w:rPr>
        <w:t>.1.1.</w:t>
      </w:r>
      <w:r>
        <w:rPr>
          <w:color w:val="000000"/>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5C0660" w:rsidRDefault="005C0660" w:rsidP="005C0660">
      <w:pPr>
        <w:pStyle w:val="a3"/>
        <w:spacing w:before="0" w:beforeAutospacing="0" w:after="0" w:afterAutospacing="0"/>
        <w:ind w:firstLine="540"/>
      </w:pPr>
      <w:r>
        <w:rPr>
          <w:color w:val="000000"/>
        </w:rPr>
        <w:t>3.1.2. Своевременно информировать Собственников через объявления на подъездах:</w:t>
      </w:r>
    </w:p>
    <w:p w:rsidR="005C0660" w:rsidRDefault="005C0660" w:rsidP="005C0660">
      <w:pPr>
        <w:pStyle w:val="a3"/>
        <w:spacing w:before="0" w:beforeAutospacing="0" w:after="0" w:afterAutospacing="0"/>
        <w:ind w:firstLine="540"/>
        <w:rPr>
          <w:color w:val="000000"/>
        </w:rPr>
      </w:pPr>
      <w:r>
        <w:rPr>
          <w:color w:val="000000"/>
        </w:rPr>
        <w:t>- о сроках предстоящего планового отключения инженерных сетей;</w:t>
      </w:r>
    </w:p>
    <w:p w:rsidR="005C0660" w:rsidRDefault="005C0660" w:rsidP="005C0660">
      <w:pPr>
        <w:pStyle w:val="a3"/>
        <w:spacing w:before="0" w:beforeAutospacing="0" w:after="0" w:afterAutospacing="0"/>
        <w:ind w:firstLine="540"/>
      </w:pPr>
      <w:r>
        <w:rPr>
          <w:color w:val="000000"/>
        </w:rPr>
        <w:lastRenderedPageBreak/>
        <w:t>- о планово-предупредительном ремонте инженерных сетей в срок не позднее 2 календарных дней до даты начала работ.</w:t>
      </w:r>
    </w:p>
    <w:p w:rsidR="005C0660" w:rsidRDefault="005C0660" w:rsidP="005C0660">
      <w:pPr>
        <w:pStyle w:val="a3"/>
        <w:spacing w:before="0" w:beforeAutospacing="0" w:after="0" w:afterAutospacing="0"/>
        <w:ind w:firstLine="540"/>
      </w:pPr>
      <w:r>
        <w:rPr>
          <w:bCs/>
          <w:color w:val="000000"/>
        </w:rPr>
        <w:t>3.1.3.</w:t>
      </w:r>
      <w:r>
        <w:rPr>
          <w:color w:val="000000"/>
        </w:rPr>
        <w:t xml:space="preserve">  Составлять комиссионные акты по фактам причинения вреда имуществу Собственников,</w:t>
      </w:r>
      <w: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5C0660" w:rsidRDefault="005C0660" w:rsidP="005C0660">
      <w:pPr>
        <w:pStyle w:val="a3"/>
        <w:spacing w:before="0" w:beforeAutospacing="0" w:after="0" w:afterAutospacing="0"/>
        <w:ind w:firstLine="540"/>
      </w:pPr>
      <w:r>
        <w:rPr>
          <w:bCs/>
          <w:color w:val="000000"/>
        </w:rPr>
        <w:t xml:space="preserve">3.2. </w:t>
      </w:r>
      <w:proofErr w:type="gramStart"/>
      <w:r>
        <w:rPr>
          <w:color w:val="000000"/>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5C0660" w:rsidRDefault="005C0660" w:rsidP="005C0660">
      <w:pPr>
        <w:pStyle w:val="a3"/>
        <w:spacing w:before="0" w:beforeAutospacing="0" w:after="0" w:afterAutospacing="0"/>
        <w:ind w:firstLine="540"/>
      </w:pPr>
      <w:r>
        <w:rPr>
          <w:bCs/>
          <w:color w:val="000000"/>
        </w:rPr>
        <w:t>3.3.</w:t>
      </w:r>
      <w:r>
        <w:rPr>
          <w:color w:val="000000"/>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5C0660" w:rsidRDefault="005C0660" w:rsidP="005C0660">
      <w:pPr>
        <w:pStyle w:val="a3"/>
        <w:spacing w:before="0" w:beforeAutospacing="0" w:after="0" w:afterAutospacing="0"/>
        <w:ind w:firstLine="540"/>
        <w:rPr>
          <w:color w:val="000000"/>
        </w:rPr>
      </w:pPr>
      <w:r>
        <w:rPr>
          <w:bCs/>
          <w:color w:val="000000"/>
        </w:rPr>
        <w:t>3.4.</w:t>
      </w:r>
      <w:r>
        <w:rPr>
          <w:color w:val="000000"/>
        </w:rPr>
        <w:t xml:space="preserve"> Осуществлять аварийно-диспетчерское </w:t>
      </w:r>
      <w:proofErr w:type="gramStart"/>
      <w:r>
        <w:rPr>
          <w:color w:val="000000"/>
        </w:rPr>
        <w:t>обслуживание</w:t>
      </w:r>
      <w:proofErr w:type="gramEnd"/>
      <w:r>
        <w:rPr>
          <w:color w:val="000000"/>
        </w:rPr>
        <w:t xml:space="preserve"> в том числе по заявкам Собственников.  </w:t>
      </w:r>
    </w:p>
    <w:p w:rsidR="005C0660" w:rsidRDefault="005C0660" w:rsidP="005C0660">
      <w:pPr>
        <w:pStyle w:val="a3"/>
        <w:spacing w:before="0" w:beforeAutospacing="0" w:after="0" w:afterAutospacing="0"/>
        <w:ind w:firstLine="540"/>
        <w:rPr>
          <w:color w:val="000000"/>
        </w:rPr>
      </w:pPr>
      <w:r>
        <w:rPr>
          <w:color w:val="000000"/>
        </w:rPr>
        <w:t>3</w:t>
      </w:r>
      <w:r>
        <w:rPr>
          <w:bCs/>
          <w:color w:val="000000"/>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5C0660" w:rsidRDefault="005C0660" w:rsidP="005C0660">
      <w:pPr>
        <w:pStyle w:val="a3"/>
        <w:tabs>
          <w:tab w:val="left" w:pos="5580"/>
        </w:tabs>
        <w:spacing w:before="0" w:beforeAutospacing="0" w:after="0" w:afterAutospacing="0"/>
        <w:ind w:firstLine="540"/>
        <w:rPr>
          <w:bCs/>
          <w:color w:val="000000"/>
        </w:rPr>
      </w:pPr>
      <w:r>
        <w:rPr>
          <w:bCs/>
          <w:color w:val="000000"/>
        </w:rPr>
        <w:t>3.6. Обеспечить конфиденциальность персональных данных Собственника помещения и безопасности этих данных при их обработке.</w:t>
      </w:r>
    </w:p>
    <w:p w:rsidR="005C0660" w:rsidRDefault="005C0660" w:rsidP="005C0660">
      <w:pPr>
        <w:pStyle w:val="a3"/>
        <w:spacing w:before="0" w:beforeAutospacing="0" w:after="0" w:afterAutospacing="0"/>
        <w:ind w:firstLine="540"/>
        <w:rPr>
          <w:bCs/>
          <w:color w:val="000000"/>
        </w:rPr>
      </w:pPr>
    </w:p>
    <w:p w:rsidR="005C0660" w:rsidRDefault="005C0660" w:rsidP="005C0660">
      <w:pPr>
        <w:pStyle w:val="a3"/>
        <w:spacing w:before="0" w:beforeAutospacing="0" w:after="0" w:afterAutospacing="0"/>
        <w:ind w:firstLine="540"/>
      </w:pPr>
      <w:r>
        <w:t xml:space="preserve">3.2. </w:t>
      </w:r>
      <w:r>
        <w:rPr>
          <w:b/>
          <w:bCs/>
        </w:rPr>
        <w:t>Управляющая организация вправе</w:t>
      </w:r>
      <w:r>
        <w:t>:</w:t>
      </w:r>
    </w:p>
    <w:p w:rsidR="005C0660" w:rsidRPr="005C0660" w:rsidRDefault="005C0660" w:rsidP="005C0660">
      <w:pPr>
        <w:widowControl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5C0660">
        <w:rPr>
          <w:rFonts w:ascii="Times New Roman" w:hAnsi="Times New Roman" w:cs="Times New Roman"/>
          <w:sz w:val="24"/>
          <w:szCs w:val="24"/>
        </w:rPr>
        <w:t xml:space="preserve">3.2.1. </w:t>
      </w:r>
      <w:proofErr w:type="gramStart"/>
      <w:r w:rsidRPr="005C0660">
        <w:rPr>
          <w:rFonts w:ascii="Times New Roman" w:hAnsi="Times New Roman" w:cs="Times New Roman"/>
          <w:sz w:val="24"/>
          <w:szCs w:val="24"/>
        </w:rPr>
        <w:t>Д</w:t>
      </w:r>
      <w:r w:rsidRPr="005C0660">
        <w:rPr>
          <w:rFonts w:ascii="Times New Roman" w:hAnsi="Times New Roman" w:cs="Times New Roman"/>
          <w:bCs/>
          <w:sz w:val="24"/>
          <w:szCs w:val="24"/>
        </w:rPr>
        <w:t xml:space="preserve">оходы, полученные от использования общего имущества направлять на </w:t>
      </w:r>
      <w:r w:rsidRPr="005C0660">
        <w:rPr>
          <w:rFonts w:ascii="Times New Roman" w:hAnsi="Times New Roman" w:cs="Times New Roman"/>
          <w:sz w:val="24"/>
          <w:szCs w:val="24"/>
        </w:rPr>
        <w:t>энергосбережение,</w:t>
      </w:r>
      <w:r w:rsidRPr="005C0660">
        <w:rPr>
          <w:rFonts w:ascii="Times New Roman" w:hAnsi="Times New Roman" w:cs="Times New Roman"/>
          <w:bCs/>
          <w:sz w:val="24"/>
          <w:szCs w:val="24"/>
        </w:rPr>
        <w:t xml:space="preserve"> проведение дополнительных работ и услуг по содержанию и ремонту общего имущества многоквартирного дома,</w:t>
      </w:r>
      <w:r w:rsidRPr="005C0660">
        <w:rPr>
          <w:rFonts w:ascii="Times New Roman" w:hAnsi="Times New Roman" w:cs="Times New Roman"/>
          <w:sz w:val="24"/>
          <w:szCs w:val="24"/>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5C0660">
        <w:rPr>
          <w:rFonts w:ascii="Times New Roman" w:hAnsi="Times New Roman" w:cs="Times New Roman"/>
          <w:bCs/>
          <w:sz w:val="24"/>
          <w:szCs w:val="24"/>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p>
    <w:p w:rsidR="005C0660" w:rsidRPr="005C0660" w:rsidRDefault="005C0660" w:rsidP="005C0660">
      <w:pPr>
        <w:widowControl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5C0660">
        <w:rPr>
          <w:rFonts w:ascii="Times New Roman" w:hAnsi="Times New Roman" w:cs="Times New Roman"/>
          <w:sz w:val="24"/>
          <w:szCs w:val="24"/>
        </w:rPr>
        <w:t xml:space="preserve">3.2.2. </w:t>
      </w:r>
      <w:r w:rsidRPr="005C0660">
        <w:rPr>
          <w:rFonts w:ascii="Times New Roman" w:hAnsi="Times New Roman" w:cs="Times New Roman"/>
          <w:bCs/>
          <w:sz w:val="24"/>
          <w:szCs w:val="24"/>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5C0660" w:rsidRPr="005C0660" w:rsidRDefault="005C0660" w:rsidP="005C0660">
      <w:pPr>
        <w:widowControl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5C0660">
        <w:rPr>
          <w:rFonts w:ascii="Times New Roman" w:hAnsi="Times New Roman" w:cs="Times New Roman"/>
          <w:bCs/>
          <w:sz w:val="24"/>
          <w:szCs w:val="24"/>
        </w:rPr>
        <w:t xml:space="preserve">3.2.3. Выполнить работы и оказать </w:t>
      </w:r>
      <w:proofErr w:type="gramStart"/>
      <w:r w:rsidRPr="005C0660">
        <w:rPr>
          <w:rFonts w:ascii="Times New Roman" w:hAnsi="Times New Roman" w:cs="Times New Roman"/>
          <w:bCs/>
          <w:sz w:val="24"/>
          <w:szCs w:val="24"/>
        </w:rPr>
        <w:t>услуги</w:t>
      </w:r>
      <w:proofErr w:type="gramEnd"/>
      <w:r w:rsidRPr="005C0660">
        <w:rPr>
          <w:rFonts w:ascii="Times New Roman" w:hAnsi="Times New Roman" w:cs="Times New Roman"/>
          <w:bCs/>
          <w:sz w:val="24"/>
          <w:szCs w:val="24"/>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5C0660">
        <w:rPr>
          <w:rFonts w:ascii="Times New Roman" w:hAnsi="Times New Roman" w:cs="Times New Roman"/>
          <w:bCs/>
          <w:sz w:val="24"/>
          <w:szCs w:val="24"/>
        </w:rPr>
        <w:t>Роспотребнадзор</w:t>
      </w:r>
      <w:proofErr w:type="spellEnd"/>
      <w:r w:rsidRPr="005C0660">
        <w:rPr>
          <w:rFonts w:ascii="Times New Roman" w:hAnsi="Times New Roman" w:cs="Times New Roman"/>
          <w:bCs/>
          <w:sz w:val="24"/>
          <w:szCs w:val="24"/>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5C0660" w:rsidRPr="005C0660" w:rsidRDefault="005C0660" w:rsidP="005C0660">
      <w:pPr>
        <w:autoSpaceDE w:val="0"/>
        <w:autoSpaceDN w:val="0"/>
        <w:adjustRightInd w:val="0"/>
        <w:spacing w:after="0" w:line="240" w:lineRule="auto"/>
        <w:ind w:firstLine="540"/>
        <w:jc w:val="both"/>
        <w:rPr>
          <w:rFonts w:ascii="Times New Roman" w:hAnsi="Times New Roman" w:cs="Times New Roman"/>
          <w:sz w:val="24"/>
          <w:szCs w:val="24"/>
        </w:rPr>
      </w:pPr>
      <w:r w:rsidRPr="005C0660">
        <w:rPr>
          <w:rFonts w:ascii="Times New Roman" w:hAnsi="Times New Roman" w:cs="Times New Roman"/>
          <w:bCs/>
          <w:sz w:val="24"/>
          <w:szCs w:val="24"/>
        </w:rPr>
        <w:t xml:space="preserve">3.2.4. </w:t>
      </w:r>
      <w:r w:rsidRPr="005C0660">
        <w:rPr>
          <w:rFonts w:ascii="Times New Roman" w:hAnsi="Times New Roman" w:cs="Times New Roman"/>
          <w:color w:val="000000"/>
          <w:sz w:val="24"/>
          <w:szCs w:val="24"/>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5C0660" w:rsidRDefault="005C0660" w:rsidP="005C0660">
      <w:pPr>
        <w:pStyle w:val="a3"/>
        <w:spacing w:before="0" w:beforeAutospacing="0" w:after="0" w:afterAutospacing="0"/>
        <w:ind w:firstLine="540"/>
      </w:pPr>
      <w:r>
        <w:rPr>
          <w:color w:val="000000"/>
        </w:rPr>
        <w:t>3</w:t>
      </w:r>
      <w:r>
        <w:rPr>
          <w:bCs/>
          <w:color w:val="000000"/>
        </w:rPr>
        <w:t>.2.5.</w:t>
      </w:r>
      <w:r>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5C0660" w:rsidRDefault="005C0660" w:rsidP="005C0660">
      <w:pPr>
        <w:pStyle w:val="a3"/>
        <w:spacing w:before="0" w:beforeAutospacing="0" w:after="0" w:afterAutospacing="0"/>
        <w:ind w:firstLine="540"/>
      </w:pPr>
      <w:r>
        <w:rPr>
          <w:bCs/>
          <w:color w:val="000000"/>
        </w:rPr>
        <w:t>3.2.6</w:t>
      </w:r>
      <w:r>
        <w:rPr>
          <w:color w:val="000000"/>
        </w:rPr>
        <w:t xml:space="preserve">. </w:t>
      </w:r>
      <w:proofErr w:type="gramStart"/>
      <w: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5C0660" w:rsidRDefault="005C0660" w:rsidP="005C0660">
      <w:pPr>
        <w:pStyle w:val="a3"/>
        <w:spacing w:before="0" w:beforeAutospacing="0" w:after="0" w:afterAutospacing="0"/>
      </w:pPr>
    </w:p>
    <w:p w:rsidR="005C0660" w:rsidRDefault="005C0660" w:rsidP="005C0660">
      <w:pPr>
        <w:pStyle w:val="a3"/>
        <w:spacing w:before="0" w:beforeAutospacing="0" w:after="0" w:afterAutospacing="0"/>
        <w:ind w:left="720"/>
        <w:jc w:val="center"/>
      </w:pPr>
      <w:r>
        <w:rPr>
          <w:b/>
          <w:bCs/>
          <w:color w:val="000000"/>
        </w:rPr>
        <w:t>4. Права и обязанности Собственников</w:t>
      </w:r>
    </w:p>
    <w:p w:rsidR="005C0660" w:rsidRDefault="005C0660" w:rsidP="005C0660">
      <w:pPr>
        <w:pStyle w:val="a3"/>
        <w:spacing w:before="0" w:beforeAutospacing="0" w:after="0" w:afterAutospacing="0"/>
        <w:ind w:firstLine="540"/>
      </w:pPr>
      <w:r>
        <w:rPr>
          <w:b/>
          <w:bCs/>
          <w:color w:val="000000"/>
        </w:rPr>
        <w:lastRenderedPageBreak/>
        <w:t>4.1.Собственники имеют право</w:t>
      </w:r>
      <w:r>
        <w:rPr>
          <w:color w:val="000000"/>
        </w:rPr>
        <w:t>:</w:t>
      </w:r>
    </w:p>
    <w:p w:rsidR="005C0660" w:rsidRDefault="005C0660" w:rsidP="005C0660">
      <w:pPr>
        <w:pStyle w:val="a3"/>
        <w:spacing w:before="0" w:beforeAutospacing="0" w:after="0" w:afterAutospacing="0"/>
        <w:ind w:firstLine="540"/>
      </w:pPr>
      <w:r>
        <w:rPr>
          <w:color w:val="000000"/>
        </w:rPr>
        <w:t>4</w:t>
      </w:r>
      <w:r>
        <w:rPr>
          <w:bCs/>
          <w:color w:val="000000"/>
        </w:rPr>
        <w:t>.1.1</w:t>
      </w:r>
      <w:r>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5C0660" w:rsidRDefault="005C0660" w:rsidP="005C0660">
      <w:pPr>
        <w:pStyle w:val="a3"/>
        <w:spacing w:before="0" w:beforeAutospacing="0" w:after="0" w:afterAutospacing="0"/>
        <w:ind w:firstLine="540"/>
      </w:pPr>
      <w:r>
        <w:rPr>
          <w:color w:val="000000"/>
        </w:rPr>
        <w:t>4</w:t>
      </w:r>
      <w:r>
        <w:rPr>
          <w:bCs/>
          <w:color w:val="000000"/>
        </w:rPr>
        <w:t xml:space="preserve">.1.2. </w:t>
      </w:r>
      <w: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5C0660" w:rsidRDefault="005C0660" w:rsidP="005C0660">
      <w:pPr>
        <w:pStyle w:val="a3"/>
        <w:spacing w:before="0" w:beforeAutospacing="0" w:after="0" w:afterAutospacing="0"/>
        <w:ind w:firstLine="540"/>
        <w:rPr>
          <w:bCs/>
        </w:rPr>
      </w:pPr>
      <w:r>
        <w:rPr>
          <w:color w:val="000000"/>
        </w:rPr>
        <w:t>4</w:t>
      </w:r>
      <w:r>
        <w:rPr>
          <w:bCs/>
          <w:color w:val="000000"/>
        </w:rPr>
        <w:t>.1.3.</w:t>
      </w:r>
      <w:r>
        <w:rPr>
          <w:color w:val="000000"/>
        </w:rPr>
        <w:t xml:space="preserve"> </w:t>
      </w:r>
      <w: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t>не исполнения</w:t>
      </w:r>
      <w:proofErr w:type="gramEnd"/>
      <w:r>
        <w:t xml:space="preserve"> договорных обязательств. </w:t>
      </w:r>
    </w:p>
    <w:p w:rsidR="005C0660" w:rsidRDefault="005C0660" w:rsidP="005C0660">
      <w:pPr>
        <w:pStyle w:val="a3"/>
        <w:spacing w:before="0" w:beforeAutospacing="0" w:after="0" w:afterAutospacing="0"/>
        <w:ind w:firstLine="540"/>
        <w:rPr>
          <w:color w:val="000000"/>
        </w:rPr>
      </w:pPr>
      <w:r>
        <w:rPr>
          <w:color w:val="000000"/>
        </w:rPr>
        <w:t>4</w:t>
      </w:r>
      <w:r>
        <w:rPr>
          <w:bCs/>
          <w:color w:val="000000"/>
        </w:rPr>
        <w:t>.1.4.</w:t>
      </w:r>
      <w:r>
        <w:rPr>
          <w:color w:val="000000"/>
        </w:rPr>
        <w:t xml:space="preserve"> </w:t>
      </w:r>
      <w:r>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5C0660" w:rsidRDefault="005C0660" w:rsidP="005C0660">
      <w:pPr>
        <w:pStyle w:val="a3"/>
        <w:spacing w:before="0" w:beforeAutospacing="0" w:after="0" w:afterAutospacing="0"/>
        <w:ind w:firstLine="540"/>
        <w:rPr>
          <w:bCs/>
          <w:color w:val="000000"/>
        </w:rPr>
      </w:pPr>
      <w:r>
        <w:rPr>
          <w:bCs/>
          <w:color w:val="000000"/>
        </w:rPr>
        <w:t>4.1.5. Требовать от Управляющей организации</w:t>
      </w:r>
      <w:r>
        <w:rPr>
          <w:color w:val="000000"/>
        </w:rPr>
        <w:t xml:space="preserve">, </w:t>
      </w:r>
      <w:r>
        <w:rPr>
          <w:bCs/>
          <w:color w:val="000000"/>
        </w:rPr>
        <w:t>в части взятых ею обязательств,</w:t>
      </w:r>
      <w:r>
        <w:rPr>
          <w:color w:val="000000"/>
        </w:rPr>
        <w:t xml:space="preserve"> </w:t>
      </w:r>
      <w:r>
        <w:rPr>
          <w:bCs/>
          <w:color w:val="000000"/>
        </w:rPr>
        <w:t>устранения выявленных дефектов и проверять полноту и своевременность их устранения.</w:t>
      </w:r>
    </w:p>
    <w:p w:rsidR="005C0660" w:rsidRDefault="005C0660" w:rsidP="005C0660">
      <w:pPr>
        <w:pStyle w:val="a3"/>
        <w:spacing w:before="0" w:beforeAutospacing="0" w:after="0" w:afterAutospacing="0"/>
        <w:ind w:firstLine="540"/>
      </w:pPr>
      <w:r>
        <w:rPr>
          <w:bCs/>
          <w:color w:val="000000"/>
        </w:rPr>
        <w:t xml:space="preserve">4.1.6. </w:t>
      </w:r>
      <w:r>
        <w:t>Производить оплату услуг и работ по настоящему Договору авансом за несколько месяцев вперед.</w:t>
      </w:r>
    </w:p>
    <w:p w:rsidR="005C0660" w:rsidRDefault="005C0660" w:rsidP="005C0660">
      <w:pPr>
        <w:pStyle w:val="a3"/>
        <w:spacing w:before="0" w:beforeAutospacing="0" w:after="0" w:afterAutospacing="0"/>
        <w:ind w:firstLine="540"/>
        <w:rPr>
          <w:b/>
          <w:bCs/>
          <w:color w:val="000000"/>
        </w:rPr>
      </w:pPr>
    </w:p>
    <w:p w:rsidR="005C0660" w:rsidRDefault="005C0660" w:rsidP="005C0660">
      <w:pPr>
        <w:pStyle w:val="a3"/>
        <w:spacing w:before="0" w:beforeAutospacing="0" w:after="0" w:afterAutospacing="0"/>
        <w:ind w:firstLine="540"/>
        <w:rPr>
          <w:b/>
          <w:color w:val="000000"/>
        </w:rPr>
      </w:pPr>
      <w:r>
        <w:rPr>
          <w:b/>
          <w:bCs/>
          <w:color w:val="000000"/>
        </w:rPr>
        <w:t>4.2. Собственники обязаны</w:t>
      </w:r>
      <w:r>
        <w:rPr>
          <w:b/>
          <w:color w:val="000000"/>
        </w:rPr>
        <w:t>:</w:t>
      </w:r>
    </w:p>
    <w:p w:rsidR="005C0660" w:rsidRDefault="005C0660" w:rsidP="005C0660">
      <w:pPr>
        <w:pStyle w:val="a3"/>
        <w:spacing w:before="0" w:beforeAutospacing="0" w:after="0" w:afterAutospacing="0"/>
        <w:ind w:firstLine="540"/>
      </w:pPr>
      <w:r>
        <w:rPr>
          <w:bCs/>
          <w:color w:val="000000"/>
        </w:rPr>
        <w:t>4.2.1.</w:t>
      </w:r>
      <w:r>
        <w:rPr>
          <w:color w:val="000000"/>
        </w:rPr>
        <w:t xml:space="preserve">  Своевременно и полностью вносить оплату по настоящему Договору. </w:t>
      </w:r>
      <w:proofErr w:type="gramStart"/>
      <w:r>
        <w:rPr>
          <w:color w:val="000000"/>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5C0660" w:rsidRDefault="005C0660" w:rsidP="005C0660">
      <w:pPr>
        <w:pStyle w:val="a3"/>
        <w:spacing w:before="0" w:beforeAutospacing="0" w:after="0" w:afterAutospacing="0"/>
        <w:ind w:firstLine="540"/>
        <w:rPr>
          <w:color w:val="000000"/>
        </w:rPr>
      </w:pPr>
      <w:r>
        <w:rPr>
          <w:bCs/>
          <w:color w:val="000000"/>
        </w:rPr>
        <w:t>4.2.2</w:t>
      </w:r>
      <w:r>
        <w:rPr>
          <w:color w:val="000000"/>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5C0660" w:rsidRDefault="005C0660" w:rsidP="005C0660">
      <w:pPr>
        <w:pStyle w:val="a3"/>
        <w:spacing w:before="0" w:beforeAutospacing="0" w:after="0" w:afterAutospacing="0"/>
        <w:ind w:firstLine="540"/>
      </w:pPr>
      <w:r>
        <w:rPr>
          <w:bCs/>
          <w:color w:val="000000"/>
        </w:rPr>
        <w:t xml:space="preserve">4.2.3. </w:t>
      </w:r>
      <w:r>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5C0660" w:rsidRPr="008A3983" w:rsidRDefault="005C0660" w:rsidP="008A3983">
      <w:pPr>
        <w:pStyle w:val="a3"/>
        <w:spacing w:before="0" w:beforeAutospacing="0" w:after="0" w:afterAutospacing="0"/>
        <w:ind w:firstLine="540"/>
      </w:pPr>
      <w:r w:rsidRPr="008A3983">
        <w:rPr>
          <w:bCs/>
          <w:color w:val="000000"/>
        </w:rPr>
        <w:t>4.2.4</w:t>
      </w:r>
      <w:r w:rsidRPr="008A3983">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5C0660" w:rsidRPr="008A3983" w:rsidRDefault="005C0660" w:rsidP="008A39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3983">
        <w:rPr>
          <w:rFonts w:ascii="Times New Roman" w:hAnsi="Times New Roman" w:cs="Times New Roman"/>
          <w:bCs/>
          <w:color w:val="000000"/>
          <w:sz w:val="24"/>
          <w:szCs w:val="24"/>
        </w:rPr>
        <w:t>4.2.5.</w:t>
      </w:r>
      <w:r w:rsidRPr="008A3983">
        <w:rPr>
          <w:rFonts w:ascii="Times New Roman" w:hAnsi="Times New Roman" w:cs="Times New Roman"/>
          <w:color w:val="000000"/>
          <w:sz w:val="24"/>
          <w:szCs w:val="24"/>
        </w:rPr>
        <w:t xml:space="preserve">  </w:t>
      </w:r>
      <w:proofErr w:type="gramStart"/>
      <w:r w:rsidRPr="008A3983">
        <w:rPr>
          <w:rFonts w:ascii="Times New Roman" w:hAnsi="Times New Roman" w:cs="Times New Roman"/>
          <w:color w:val="000000"/>
          <w:sz w:val="24"/>
          <w:szCs w:val="24"/>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A3983">
        <w:rPr>
          <w:rFonts w:ascii="Times New Roman" w:hAnsi="Times New Roman" w:cs="Times New Roman"/>
          <w:sz w:val="24"/>
          <w:szCs w:val="24"/>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5C0660" w:rsidRDefault="005C0660" w:rsidP="008A3983">
      <w:pPr>
        <w:pStyle w:val="a3"/>
        <w:spacing w:before="0" w:beforeAutospacing="0" w:after="0" w:afterAutospacing="0"/>
        <w:ind w:firstLine="540"/>
        <w:rPr>
          <w:bCs/>
        </w:rPr>
      </w:pPr>
      <w:r w:rsidRPr="008A3983">
        <w:t>4</w:t>
      </w:r>
      <w:r w:rsidRPr="008A3983">
        <w:rPr>
          <w:bCs/>
        </w:rPr>
        <w:t>.2.6. Производить оплату за</w:t>
      </w:r>
      <w:r>
        <w:rPr>
          <w:bCs/>
        </w:rPr>
        <w:t xml:space="preserve"> жилое помещение в порядке и в сроки, которые установлены настоящим Договором.</w:t>
      </w:r>
    </w:p>
    <w:p w:rsidR="005C0660" w:rsidRDefault="005C0660" w:rsidP="005C0660">
      <w:pPr>
        <w:pStyle w:val="a3"/>
        <w:spacing w:before="0" w:beforeAutospacing="0" w:after="0" w:afterAutospacing="0"/>
        <w:ind w:firstLine="540"/>
        <w:rPr>
          <w:bCs/>
        </w:rPr>
      </w:pPr>
      <w:r>
        <w:rPr>
          <w:color w:val="000000"/>
        </w:rPr>
        <w:t>4</w:t>
      </w:r>
      <w:r>
        <w:rPr>
          <w:bCs/>
          <w:color w:val="000000"/>
        </w:rPr>
        <w:t>.2.7</w:t>
      </w:r>
      <w:r>
        <w:rPr>
          <w:color w:val="000000"/>
        </w:rPr>
        <w:t xml:space="preserve">. </w:t>
      </w:r>
      <w:r>
        <w:rPr>
          <w:bCs/>
        </w:rPr>
        <w:t xml:space="preserve">Исполнять требования </w:t>
      </w:r>
      <w:r>
        <w:rPr>
          <w:bCs/>
          <w:color w:val="000000"/>
        </w:rPr>
        <w:t>по пользованию помещениями в жилых и многоквартирных домах и оборудованием, расположенным в них, а также требования</w:t>
      </w:r>
      <w:r>
        <w:rPr>
          <w:bCs/>
        </w:rPr>
        <w:t xml:space="preserve"> Управляющей организации указанные в уведомлении по устранению выявленных в процессе осмотра помещения недостатков.</w:t>
      </w:r>
    </w:p>
    <w:p w:rsidR="005C0660" w:rsidRDefault="005C0660" w:rsidP="005C0660">
      <w:pPr>
        <w:pStyle w:val="a3"/>
        <w:spacing w:before="0" w:beforeAutospacing="0" w:after="0" w:afterAutospacing="0"/>
        <w:ind w:firstLine="540"/>
      </w:pPr>
      <w:r>
        <w:rPr>
          <w:color w:val="000000"/>
        </w:rPr>
        <w:t>4</w:t>
      </w:r>
      <w:r>
        <w:rPr>
          <w:bCs/>
          <w:color w:val="000000"/>
        </w:rPr>
        <w:t xml:space="preserve">.2.8. </w:t>
      </w:r>
      <w:r>
        <w:rPr>
          <w:bCs/>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5C0660" w:rsidRDefault="005C0660" w:rsidP="005C0660">
      <w:pPr>
        <w:pStyle w:val="a3"/>
        <w:spacing w:before="0" w:beforeAutospacing="0" w:after="0" w:afterAutospacing="0"/>
        <w:ind w:firstLine="540"/>
      </w:pPr>
      <w:r>
        <w:rPr>
          <w:bCs/>
          <w:color w:val="000000"/>
        </w:rPr>
        <w:t xml:space="preserve">4.2.9. Представить в Управляющую организацию копию правоустанавливающего документа и </w:t>
      </w:r>
      <w:r>
        <w:rPr>
          <w:color w:val="000000"/>
        </w:rPr>
        <w:t>оригинал для сверки.</w:t>
      </w:r>
    </w:p>
    <w:p w:rsidR="005C0660" w:rsidRDefault="005C0660" w:rsidP="005C0660">
      <w:pPr>
        <w:pStyle w:val="a3"/>
        <w:spacing w:before="0" w:beforeAutospacing="0" w:after="0" w:afterAutospacing="0"/>
        <w:ind w:firstLine="540"/>
      </w:pPr>
      <w:r>
        <w:t xml:space="preserve">4.2.10. </w:t>
      </w:r>
      <w:proofErr w:type="gramStart"/>
      <w: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5C0660" w:rsidRDefault="005C0660" w:rsidP="005C0660">
      <w:pPr>
        <w:pStyle w:val="a3"/>
        <w:spacing w:before="0" w:beforeAutospacing="0" w:after="0" w:afterAutospacing="0"/>
        <w:ind w:firstLine="540"/>
      </w:pPr>
      <w:r>
        <w:t>4.2.11. Собственник муниципальных помещений по настоящему договору действует в интересах нанимателя и за его счет.</w:t>
      </w:r>
    </w:p>
    <w:p w:rsidR="005C0660" w:rsidRPr="005C0660" w:rsidRDefault="005C0660" w:rsidP="005C0660">
      <w:pPr>
        <w:spacing w:after="0"/>
        <w:ind w:firstLine="540"/>
        <w:jc w:val="both"/>
        <w:rPr>
          <w:rFonts w:ascii="Times New Roman" w:hAnsi="Times New Roman" w:cs="Times New Roman"/>
          <w:i/>
          <w:color w:val="C00000"/>
          <w:sz w:val="24"/>
          <w:szCs w:val="24"/>
        </w:rPr>
      </w:pPr>
      <w:r w:rsidRPr="005C0660">
        <w:rPr>
          <w:rFonts w:ascii="Times New Roman" w:hAnsi="Times New Roman" w:cs="Times New Roman"/>
          <w:sz w:val="24"/>
          <w:szCs w:val="24"/>
        </w:rPr>
        <w:lastRenderedPageBreak/>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5C0660">
        <w:rPr>
          <w:rFonts w:ascii="Times New Roman" w:hAnsi="Times New Roman" w:cs="Times New Roman"/>
          <w:i/>
          <w:sz w:val="24"/>
          <w:szCs w:val="24"/>
        </w:rPr>
        <w:t>(тел.22-94-43).</w:t>
      </w:r>
      <w:r w:rsidRPr="005C0660">
        <w:rPr>
          <w:rFonts w:ascii="Times New Roman" w:hAnsi="Times New Roman" w:cs="Times New Roman"/>
          <w:i/>
          <w:color w:val="C00000"/>
          <w:sz w:val="24"/>
          <w:szCs w:val="24"/>
        </w:rPr>
        <w:t xml:space="preserve"> </w:t>
      </w:r>
    </w:p>
    <w:p w:rsidR="005C0660" w:rsidRPr="005C0660" w:rsidRDefault="005C0660" w:rsidP="005C0660">
      <w:pPr>
        <w:spacing w:after="0"/>
        <w:ind w:firstLine="540"/>
        <w:jc w:val="both"/>
        <w:rPr>
          <w:rFonts w:ascii="Times New Roman" w:hAnsi="Times New Roman" w:cs="Times New Roman"/>
          <w:sz w:val="24"/>
          <w:szCs w:val="24"/>
        </w:rPr>
      </w:pPr>
      <w:r w:rsidRPr="005C0660">
        <w:rPr>
          <w:rFonts w:ascii="Times New Roman" w:hAnsi="Times New Roman" w:cs="Times New Roman"/>
          <w:sz w:val="24"/>
          <w:szCs w:val="24"/>
        </w:rPr>
        <w:t>4.2.13. Ознакомить всех совместно проживающих с ним граждан с условиями настоящего Договора.</w:t>
      </w:r>
    </w:p>
    <w:p w:rsidR="005C0660" w:rsidRPr="005C0660" w:rsidRDefault="005C0660" w:rsidP="005C0660">
      <w:pPr>
        <w:spacing w:after="0"/>
        <w:ind w:firstLine="540"/>
        <w:jc w:val="both"/>
        <w:rPr>
          <w:rFonts w:ascii="Times New Roman" w:hAnsi="Times New Roman" w:cs="Times New Roman"/>
          <w:sz w:val="24"/>
          <w:szCs w:val="24"/>
        </w:rPr>
      </w:pPr>
      <w:r w:rsidRPr="005C0660">
        <w:rPr>
          <w:rFonts w:ascii="Times New Roman" w:hAnsi="Times New Roman" w:cs="Times New Roman"/>
          <w:sz w:val="24"/>
          <w:szCs w:val="24"/>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5C0660" w:rsidRPr="005C0660" w:rsidRDefault="005C0660" w:rsidP="005C0660">
      <w:pPr>
        <w:spacing w:after="0" w:line="360" w:lineRule="auto"/>
        <w:ind w:firstLine="540"/>
        <w:jc w:val="both"/>
        <w:rPr>
          <w:rFonts w:ascii="Times New Roman" w:hAnsi="Times New Roman" w:cs="Times New Roman"/>
          <w:sz w:val="24"/>
          <w:szCs w:val="24"/>
        </w:rPr>
      </w:pPr>
      <w:r w:rsidRPr="005C0660">
        <w:rPr>
          <w:rFonts w:ascii="Times New Roman" w:hAnsi="Times New Roman" w:cs="Times New Roman"/>
          <w:i/>
          <w:color w:val="003366"/>
          <w:sz w:val="24"/>
          <w:szCs w:val="24"/>
        </w:rPr>
        <w:t xml:space="preserve"> </w:t>
      </w:r>
      <w:r w:rsidRPr="005C0660">
        <w:rPr>
          <w:rFonts w:ascii="Times New Roman" w:hAnsi="Times New Roman" w:cs="Times New Roman"/>
          <w:sz w:val="24"/>
          <w:szCs w:val="24"/>
        </w:rPr>
        <w:t xml:space="preserve"> </w:t>
      </w:r>
    </w:p>
    <w:p w:rsidR="005C0660" w:rsidRPr="005C0660" w:rsidRDefault="005C0660" w:rsidP="005C0660">
      <w:pPr>
        <w:pStyle w:val="a3"/>
        <w:spacing w:before="0" w:beforeAutospacing="0" w:after="0" w:afterAutospacing="0"/>
        <w:jc w:val="center"/>
      </w:pPr>
      <w:r w:rsidRPr="005C0660">
        <w:rPr>
          <w:b/>
          <w:bCs/>
          <w:color w:val="000000"/>
        </w:rPr>
        <w:t>5. Цена и оплата по договору</w:t>
      </w:r>
    </w:p>
    <w:p w:rsidR="005C0660" w:rsidRPr="005C0660" w:rsidRDefault="005C0660" w:rsidP="005C0660">
      <w:pPr>
        <w:spacing w:after="0"/>
        <w:ind w:firstLine="539"/>
        <w:jc w:val="both"/>
        <w:rPr>
          <w:rFonts w:ascii="Times New Roman" w:hAnsi="Times New Roman" w:cs="Times New Roman"/>
          <w:sz w:val="24"/>
          <w:szCs w:val="24"/>
        </w:rPr>
      </w:pPr>
      <w:r w:rsidRPr="005C0660">
        <w:rPr>
          <w:rFonts w:ascii="Times New Roman" w:hAnsi="Times New Roman" w:cs="Times New Roman"/>
          <w:sz w:val="24"/>
          <w:szCs w:val="24"/>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5C0660" w:rsidRPr="005C0660" w:rsidRDefault="005C0660" w:rsidP="005C0660">
      <w:pPr>
        <w:autoSpaceDE w:val="0"/>
        <w:autoSpaceDN w:val="0"/>
        <w:adjustRightInd w:val="0"/>
        <w:spacing w:after="0"/>
        <w:ind w:firstLine="539"/>
        <w:jc w:val="both"/>
        <w:rPr>
          <w:rFonts w:ascii="Times New Roman" w:hAnsi="Times New Roman" w:cs="Times New Roman"/>
          <w:bCs/>
          <w:sz w:val="24"/>
          <w:szCs w:val="24"/>
        </w:rPr>
      </w:pPr>
      <w:r w:rsidRPr="005C0660">
        <w:rPr>
          <w:rFonts w:ascii="Times New Roman" w:hAnsi="Times New Roman" w:cs="Times New Roman"/>
          <w:bCs/>
          <w:sz w:val="24"/>
          <w:szCs w:val="24"/>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5C0660" w:rsidRPr="005C0660" w:rsidRDefault="005C0660" w:rsidP="005C0660">
      <w:pPr>
        <w:autoSpaceDE w:val="0"/>
        <w:autoSpaceDN w:val="0"/>
        <w:adjustRightInd w:val="0"/>
        <w:spacing w:after="0"/>
        <w:ind w:firstLine="539"/>
        <w:jc w:val="both"/>
        <w:rPr>
          <w:rFonts w:ascii="Times New Roman" w:hAnsi="Times New Roman" w:cs="Times New Roman"/>
          <w:sz w:val="24"/>
          <w:szCs w:val="24"/>
        </w:rPr>
      </w:pPr>
      <w:r w:rsidRPr="005C0660">
        <w:rPr>
          <w:rFonts w:ascii="Times New Roman" w:hAnsi="Times New Roman" w:cs="Times New Roman"/>
          <w:sz w:val="24"/>
          <w:szCs w:val="24"/>
        </w:rPr>
        <w:t xml:space="preserve">5.3. </w:t>
      </w:r>
      <w:r w:rsidRPr="005C0660">
        <w:rPr>
          <w:rFonts w:ascii="Times New Roman" w:hAnsi="Times New Roman" w:cs="Times New Roman"/>
          <w:bCs/>
          <w:sz w:val="24"/>
          <w:szCs w:val="24"/>
        </w:rPr>
        <w:t xml:space="preserve">Размер платы за содержание и ремонт общего имущества на момент заключения настоящего договора составляет </w:t>
      </w:r>
      <w:r>
        <w:rPr>
          <w:rFonts w:ascii="Times New Roman" w:hAnsi="Times New Roman" w:cs="Times New Roman"/>
          <w:bCs/>
          <w:sz w:val="24"/>
          <w:szCs w:val="24"/>
        </w:rPr>
        <w:t>23,21</w:t>
      </w:r>
      <w:r w:rsidRPr="005C0660">
        <w:rPr>
          <w:rFonts w:ascii="Times New Roman" w:hAnsi="Times New Roman" w:cs="Times New Roman"/>
          <w:bCs/>
          <w:sz w:val="24"/>
          <w:szCs w:val="24"/>
        </w:rPr>
        <w:t xml:space="preserve"> рублей за кв. м. Перечень услуг и работ по содержанию и ремонту общего имущества приведен в приложении № 4.</w:t>
      </w:r>
    </w:p>
    <w:p w:rsidR="005C0660" w:rsidRPr="005C0660" w:rsidRDefault="005C0660" w:rsidP="005C0660">
      <w:pPr>
        <w:autoSpaceDE w:val="0"/>
        <w:autoSpaceDN w:val="0"/>
        <w:adjustRightInd w:val="0"/>
        <w:spacing w:after="0"/>
        <w:ind w:firstLine="539"/>
        <w:jc w:val="both"/>
        <w:rPr>
          <w:rFonts w:ascii="Times New Roman" w:hAnsi="Times New Roman" w:cs="Times New Roman"/>
          <w:sz w:val="24"/>
          <w:szCs w:val="24"/>
        </w:rPr>
      </w:pPr>
      <w:r w:rsidRPr="005C0660">
        <w:rPr>
          <w:rFonts w:ascii="Times New Roman" w:hAnsi="Times New Roman" w:cs="Times New Roman"/>
          <w:sz w:val="24"/>
          <w:szCs w:val="24"/>
        </w:rPr>
        <w:t xml:space="preserve">5.4. Размер платы за содержание и ремонт общего имущества подлежит актуализации один раз в год. </w:t>
      </w:r>
    </w:p>
    <w:p w:rsidR="005C0660" w:rsidRPr="005C0660" w:rsidRDefault="005C0660" w:rsidP="005C0660">
      <w:pPr>
        <w:autoSpaceDE w:val="0"/>
        <w:autoSpaceDN w:val="0"/>
        <w:adjustRightInd w:val="0"/>
        <w:spacing w:after="0"/>
        <w:ind w:firstLine="539"/>
        <w:jc w:val="both"/>
        <w:rPr>
          <w:rFonts w:ascii="Times New Roman" w:hAnsi="Times New Roman" w:cs="Times New Roman"/>
          <w:sz w:val="24"/>
          <w:szCs w:val="24"/>
        </w:rPr>
      </w:pPr>
      <w:r w:rsidRPr="005C0660">
        <w:rPr>
          <w:rFonts w:ascii="Times New Roman" w:hAnsi="Times New Roman" w:cs="Times New Roman"/>
          <w:sz w:val="24"/>
          <w:szCs w:val="24"/>
        </w:rPr>
        <w:t xml:space="preserve">5.5. </w:t>
      </w:r>
      <w:r w:rsidRPr="005C0660">
        <w:rPr>
          <w:rFonts w:ascii="Times New Roman" w:hAnsi="Times New Roman" w:cs="Times New Roman"/>
          <w:bCs/>
          <w:sz w:val="24"/>
          <w:szCs w:val="24"/>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C0660" w:rsidRPr="005C0660" w:rsidRDefault="005C0660" w:rsidP="005C0660">
      <w:pPr>
        <w:autoSpaceDE w:val="0"/>
        <w:autoSpaceDN w:val="0"/>
        <w:adjustRightInd w:val="0"/>
        <w:spacing w:after="0"/>
        <w:ind w:firstLine="539"/>
        <w:jc w:val="both"/>
        <w:rPr>
          <w:rFonts w:ascii="Times New Roman" w:hAnsi="Times New Roman" w:cs="Times New Roman"/>
          <w:sz w:val="24"/>
          <w:szCs w:val="24"/>
        </w:rPr>
      </w:pPr>
      <w:r w:rsidRPr="005C0660">
        <w:rPr>
          <w:rFonts w:ascii="Times New Roman" w:hAnsi="Times New Roman" w:cs="Times New Roman"/>
          <w:sz w:val="24"/>
          <w:szCs w:val="24"/>
        </w:rPr>
        <w:t xml:space="preserve">5.6. </w:t>
      </w:r>
      <w:proofErr w:type="gramStart"/>
      <w:r w:rsidRPr="005C0660">
        <w:rPr>
          <w:rFonts w:ascii="Times New Roman" w:hAnsi="Times New Roman" w:cs="Times New Roman"/>
          <w:sz w:val="24"/>
          <w:szCs w:val="24"/>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5C0660">
        <w:rPr>
          <w:rFonts w:ascii="Times New Roman" w:hAnsi="Times New Roman" w:cs="Times New Roman"/>
          <w:sz w:val="24"/>
          <w:szCs w:val="24"/>
        </w:rPr>
        <w:t xml:space="preserve"> Порядок, форма и место внесения платежа определяется платежным документом. </w:t>
      </w:r>
    </w:p>
    <w:p w:rsidR="005C0660" w:rsidRPr="005C0660" w:rsidRDefault="005C0660" w:rsidP="005C0660">
      <w:pPr>
        <w:spacing w:after="0"/>
        <w:ind w:firstLine="539"/>
        <w:jc w:val="both"/>
        <w:rPr>
          <w:rFonts w:ascii="Times New Roman" w:hAnsi="Times New Roman" w:cs="Times New Roman"/>
          <w:sz w:val="24"/>
          <w:szCs w:val="24"/>
        </w:rPr>
      </w:pPr>
      <w:r w:rsidRPr="005C0660">
        <w:rPr>
          <w:rFonts w:ascii="Times New Roman" w:hAnsi="Times New Roman" w:cs="Times New Roman"/>
          <w:sz w:val="24"/>
          <w:szCs w:val="24"/>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5C0660" w:rsidRPr="005C0660" w:rsidRDefault="005C0660" w:rsidP="005C0660">
      <w:pPr>
        <w:pStyle w:val="a3"/>
        <w:spacing w:before="0" w:beforeAutospacing="0" w:after="0" w:afterAutospacing="0"/>
        <w:ind w:firstLine="539"/>
        <w:rPr>
          <w:bCs/>
        </w:rPr>
      </w:pPr>
      <w:r w:rsidRPr="005C0660">
        <w:rPr>
          <w:color w:val="000000"/>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5C0660">
        <w:rPr>
          <w:bCs/>
        </w:rPr>
        <w:t xml:space="preserve"> Подобное уведомление приравнивается к почтовому направлению информации каждому собственнику.</w:t>
      </w:r>
    </w:p>
    <w:p w:rsidR="005C0660" w:rsidRPr="005C0660" w:rsidRDefault="005C0660" w:rsidP="005C0660">
      <w:pPr>
        <w:tabs>
          <w:tab w:val="right" w:pos="9540"/>
        </w:tabs>
        <w:spacing w:after="0"/>
        <w:jc w:val="both"/>
        <w:rPr>
          <w:rFonts w:ascii="Times New Roman" w:hAnsi="Times New Roman" w:cs="Times New Roman"/>
          <w:sz w:val="24"/>
          <w:szCs w:val="24"/>
        </w:rPr>
      </w:pPr>
      <w:r w:rsidRPr="005C0660">
        <w:rPr>
          <w:rFonts w:ascii="Times New Roman" w:hAnsi="Times New Roman" w:cs="Times New Roman"/>
          <w:bCs/>
          <w:sz w:val="24"/>
          <w:szCs w:val="24"/>
        </w:rPr>
        <w:t xml:space="preserve">         5.9. </w:t>
      </w:r>
      <w:r w:rsidRPr="005C0660">
        <w:rPr>
          <w:rFonts w:ascii="Times New Roman" w:hAnsi="Times New Roman" w:cs="Times New Roman"/>
          <w:sz w:val="24"/>
          <w:szCs w:val="24"/>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w:t>
      </w:r>
      <w:r w:rsidRPr="005C0660">
        <w:rPr>
          <w:rFonts w:ascii="Times New Roman" w:hAnsi="Times New Roman" w:cs="Times New Roman"/>
          <w:sz w:val="24"/>
          <w:szCs w:val="24"/>
        </w:rPr>
        <w:lastRenderedPageBreak/>
        <w:t xml:space="preserve">ресурсов, потребленный многоквартирным домом на общедомовые нужды распределять между всеми собственниками помещений в доме. </w:t>
      </w:r>
    </w:p>
    <w:p w:rsidR="005C0660" w:rsidRPr="005C0660" w:rsidRDefault="005C0660" w:rsidP="005C0660">
      <w:pPr>
        <w:tabs>
          <w:tab w:val="right" w:pos="9540"/>
        </w:tabs>
        <w:spacing w:after="0"/>
        <w:jc w:val="both"/>
        <w:rPr>
          <w:rFonts w:ascii="Times New Roman" w:hAnsi="Times New Roman" w:cs="Times New Roman"/>
          <w:sz w:val="24"/>
          <w:szCs w:val="24"/>
        </w:rPr>
      </w:pPr>
    </w:p>
    <w:p w:rsidR="005C0660" w:rsidRDefault="005C0660" w:rsidP="005C0660">
      <w:pPr>
        <w:pStyle w:val="a3"/>
        <w:spacing w:before="0" w:beforeAutospacing="0" w:after="0" w:afterAutospacing="0"/>
        <w:jc w:val="center"/>
      </w:pPr>
      <w:r>
        <w:rPr>
          <w:b/>
          <w:bCs/>
          <w:color w:val="000000"/>
        </w:rPr>
        <w:t>6. Ответственность Сторон.</w:t>
      </w:r>
    </w:p>
    <w:p w:rsidR="005C0660" w:rsidRDefault="005C0660" w:rsidP="005C0660">
      <w:pPr>
        <w:pStyle w:val="a3"/>
        <w:spacing w:before="0" w:beforeAutospacing="0" w:after="0" w:afterAutospacing="0"/>
        <w:ind w:firstLine="540"/>
      </w:pPr>
      <w:r>
        <w:rPr>
          <w:bCs/>
        </w:rPr>
        <w:t>6.1</w:t>
      </w:r>
      <w: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5C0660" w:rsidRDefault="005C0660" w:rsidP="005C0660">
      <w:pPr>
        <w:pStyle w:val="a3"/>
        <w:shd w:val="clear" w:color="auto" w:fill="FFFFFF"/>
        <w:spacing w:before="0" w:beforeAutospacing="0" w:after="0" w:afterAutospacing="0"/>
        <w:ind w:firstLine="540"/>
      </w:pPr>
      <w:r>
        <w:rPr>
          <w:bCs/>
          <w:color w:val="000000"/>
        </w:rPr>
        <w:t xml:space="preserve">6.2. Разграничение </w:t>
      </w:r>
      <w:r>
        <w:rPr>
          <w:color w:val="000000"/>
        </w:rPr>
        <w:t xml:space="preserve">эксплуатационной ответственности приведено в приложении № 3.  </w:t>
      </w:r>
    </w:p>
    <w:p w:rsidR="005C0660" w:rsidRDefault="005C0660" w:rsidP="005C0660">
      <w:pPr>
        <w:pStyle w:val="a3"/>
        <w:spacing w:before="0" w:beforeAutospacing="0" w:after="0" w:afterAutospacing="0"/>
        <w:ind w:firstLine="540"/>
      </w:pPr>
      <w:r>
        <w:rPr>
          <w:color w:val="000000"/>
        </w:rPr>
        <w:t>6.</w:t>
      </w:r>
      <w:r>
        <w:rPr>
          <w:bCs/>
          <w:color w:val="000000"/>
        </w:rPr>
        <w:t>3.</w:t>
      </w:r>
      <w:r>
        <w:rPr>
          <w:color w:val="000000"/>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5C0660" w:rsidRDefault="005C0660" w:rsidP="005C0660">
      <w:pPr>
        <w:pStyle w:val="a3"/>
        <w:spacing w:before="0" w:beforeAutospacing="0" w:after="0" w:afterAutospacing="0"/>
        <w:ind w:firstLine="540"/>
      </w:pPr>
      <w:r>
        <w:rPr>
          <w:color w:val="000000"/>
        </w:rPr>
        <w:t>6</w:t>
      </w:r>
      <w:r>
        <w:rPr>
          <w:bCs/>
          <w:color w:val="000000"/>
        </w:rPr>
        <w:t xml:space="preserve">.4. </w:t>
      </w:r>
      <w:r>
        <w:rPr>
          <w:color w:val="000000"/>
        </w:rPr>
        <w:t xml:space="preserve"> </w:t>
      </w:r>
      <w:proofErr w:type="gramStart"/>
      <w:r>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Pr>
          <w:color w:val="000000"/>
        </w:rPr>
        <w:t xml:space="preserve"> настоящего договора. Форс- мажорные обстоятельства могут быть признаны при взаимном согласии сторон, </w:t>
      </w:r>
      <w:proofErr w:type="gramStart"/>
      <w:r>
        <w:rPr>
          <w:color w:val="000000"/>
        </w:rPr>
        <w:t>совершенному</w:t>
      </w:r>
      <w:proofErr w:type="gramEnd"/>
      <w:r>
        <w:rPr>
          <w:color w:val="000000"/>
        </w:rPr>
        <w:t xml:space="preserve"> в письменной форме за подписью уполномоченных лиц Сторон.</w:t>
      </w:r>
    </w:p>
    <w:p w:rsidR="005C0660" w:rsidRDefault="005C0660" w:rsidP="005C0660">
      <w:pPr>
        <w:pStyle w:val="a3"/>
        <w:spacing w:before="0" w:beforeAutospacing="0" w:after="0" w:afterAutospacing="0"/>
        <w:ind w:firstLine="540"/>
        <w:rPr>
          <w:color w:val="000000"/>
        </w:rPr>
      </w:pPr>
      <w:r>
        <w:rPr>
          <w:color w:val="000000"/>
        </w:rPr>
        <w:t>6</w:t>
      </w:r>
      <w:r>
        <w:rPr>
          <w:bCs/>
          <w:color w:val="000000"/>
        </w:rPr>
        <w:t>.5.</w:t>
      </w:r>
      <w:r>
        <w:rPr>
          <w:color w:val="000000"/>
        </w:rPr>
        <w:t xml:space="preserve"> </w:t>
      </w:r>
      <w:r>
        <w:rPr>
          <w:bCs/>
        </w:rPr>
        <w:t xml:space="preserve">Управляющая организация </w:t>
      </w:r>
      <w:r>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5C0660" w:rsidRDefault="005C0660" w:rsidP="005C0660">
      <w:pPr>
        <w:pStyle w:val="a3"/>
        <w:spacing w:before="0" w:beforeAutospacing="0" w:after="0" w:afterAutospacing="0"/>
        <w:ind w:firstLine="540"/>
        <w:rPr>
          <w:bCs/>
        </w:rPr>
      </w:pPr>
      <w:r>
        <w:rPr>
          <w:color w:val="000000"/>
        </w:rPr>
        <w:t xml:space="preserve">6.6. </w:t>
      </w:r>
      <w:r>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5C0660" w:rsidRDefault="005C0660" w:rsidP="005C0660">
      <w:pPr>
        <w:pStyle w:val="a3"/>
        <w:spacing w:before="0" w:beforeAutospacing="0" w:after="0" w:afterAutospacing="0"/>
        <w:ind w:firstLine="540"/>
        <w:rPr>
          <w:bCs/>
        </w:rPr>
      </w:pPr>
      <w:r>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t xml:space="preserve"> </w:t>
      </w:r>
      <w:proofErr w:type="gramStart"/>
      <w: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5C0660" w:rsidRDefault="005C0660" w:rsidP="005C0660">
      <w:pPr>
        <w:pStyle w:val="a3"/>
        <w:spacing w:before="0" w:beforeAutospacing="0" w:after="0" w:afterAutospacing="0"/>
        <w:ind w:firstLine="540"/>
        <w:rPr>
          <w:bCs/>
        </w:rPr>
      </w:pPr>
      <w:r>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5C0660" w:rsidRDefault="005C0660" w:rsidP="005C0660">
      <w:pPr>
        <w:pStyle w:val="a3"/>
        <w:spacing w:before="0" w:beforeAutospacing="0" w:after="0" w:afterAutospacing="0"/>
        <w:ind w:firstLine="540"/>
        <w:rPr>
          <w:bCs/>
        </w:rPr>
      </w:pPr>
      <w:r>
        <w:rPr>
          <w:bCs/>
        </w:rPr>
        <w:t>-  действий (бездействий) Собственников и лиц, проживающих в помещениях Собственников;</w:t>
      </w:r>
    </w:p>
    <w:p w:rsidR="005C0660" w:rsidRDefault="005C0660" w:rsidP="005C0660">
      <w:pPr>
        <w:pStyle w:val="a3"/>
        <w:spacing w:before="0" w:beforeAutospacing="0" w:after="0" w:afterAutospacing="0"/>
        <w:ind w:firstLine="540"/>
        <w:rPr>
          <w:bCs/>
        </w:rPr>
      </w:pPr>
      <w:r>
        <w:rPr>
          <w:bCs/>
        </w:rPr>
        <w:t>- использованием Собственниками общего имущества не по назначению и с нарушением действующего законодательства;</w:t>
      </w:r>
    </w:p>
    <w:p w:rsidR="005C0660" w:rsidRDefault="005C0660" w:rsidP="005C0660">
      <w:pPr>
        <w:pStyle w:val="a3"/>
        <w:spacing w:before="0" w:beforeAutospacing="0" w:after="0" w:afterAutospacing="0"/>
        <w:ind w:firstLine="540"/>
        <w:rPr>
          <w:bCs/>
        </w:rPr>
      </w:pPr>
      <w:r>
        <w:rPr>
          <w:bCs/>
        </w:rPr>
        <w:t xml:space="preserve">- не обеспечением Собственниками своих обязательств, установленных настоящим Договором.  </w:t>
      </w:r>
    </w:p>
    <w:p w:rsidR="005C0660" w:rsidRDefault="005C0660" w:rsidP="005C0660">
      <w:pPr>
        <w:pStyle w:val="a3"/>
        <w:spacing w:before="0" w:beforeAutospacing="0" w:after="0" w:afterAutospacing="0"/>
        <w:ind w:firstLine="540"/>
        <w:rPr>
          <w:bCs/>
        </w:rPr>
      </w:pPr>
      <w:r>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5C0660" w:rsidRDefault="005C0660" w:rsidP="005C0660">
      <w:pPr>
        <w:pStyle w:val="a3"/>
        <w:spacing w:before="0" w:beforeAutospacing="0" w:after="0" w:afterAutospacing="0"/>
      </w:pPr>
    </w:p>
    <w:p w:rsidR="005C0660" w:rsidRDefault="005C0660" w:rsidP="005C0660">
      <w:pPr>
        <w:pStyle w:val="a3"/>
        <w:spacing w:before="0" w:beforeAutospacing="0" w:after="0" w:afterAutospacing="0"/>
        <w:jc w:val="center"/>
      </w:pPr>
      <w:r>
        <w:rPr>
          <w:b/>
          <w:bCs/>
          <w:color w:val="000000"/>
        </w:rPr>
        <w:t>7. Заключение договора, срок действия договора, дополнение и изменение к договору</w:t>
      </w:r>
    </w:p>
    <w:p w:rsidR="005C0660" w:rsidRDefault="005C0660" w:rsidP="005C0660">
      <w:pPr>
        <w:pStyle w:val="a3"/>
        <w:spacing w:before="0" w:beforeAutospacing="0" w:after="0" w:afterAutospacing="0"/>
        <w:ind w:firstLine="539"/>
        <w:rPr>
          <w:bCs/>
          <w:color w:val="000000"/>
        </w:rPr>
      </w:pPr>
      <w:r>
        <w:rPr>
          <w:bCs/>
          <w:color w:val="000000"/>
        </w:rPr>
        <w:t>7.1. Настоящий Договор и приложения к нему вступают в силу с «01» апреля 2015г. и действует до «31» марта 2020г.</w:t>
      </w:r>
    </w:p>
    <w:p w:rsidR="005C0660" w:rsidRDefault="005C0660" w:rsidP="005C0660">
      <w:pPr>
        <w:pStyle w:val="a3"/>
        <w:spacing w:before="0" w:beforeAutospacing="0" w:after="0" w:afterAutospacing="0"/>
        <w:ind w:firstLine="539"/>
        <w:rPr>
          <w:color w:val="000000"/>
        </w:rPr>
      </w:pPr>
      <w:r>
        <w:rPr>
          <w:bCs/>
          <w:color w:val="000000"/>
        </w:rPr>
        <w:t>7.2</w:t>
      </w:r>
      <w:r>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5C0660" w:rsidRDefault="005C0660" w:rsidP="005C0660">
      <w:pPr>
        <w:pStyle w:val="a3"/>
        <w:spacing w:before="0" w:beforeAutospacing="0" w:after="0" w:afterAutospacing="0"/>
        <w:ind w:firstLine="539"/>
        <w:rPr>
          <w:bCs/>
          <w:color w:val="000000"/>
        </w:rPr>
      </w:pPr>
      <w:r>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5C0660" w:rsidRDefault="005C0660" w:rsidP="005C0660">
      <w:pPr>
        <w:pStyle w:val="a3"/>
        <w:spacing w:before="0" w:beforeAutospacing="0" w:after="0" w:afterAutospacing="0"/>
        <w:rPr>
          <w:color w:val="000000"/>
        </w:rPr>
      </w:pPr>
    </w:p>
    <w:p w:rsidR="005C0660" w:rsidRDefault="005C0660" w:rsidP="005C0660">
      <w:pPr>
        <w:pStyle w:val="a3"/>
        <w:spacing w:before="0" w:beforeAutospacing="0" w:after="0" w:afterAutospacing="0"/>
        <w:jc w:val="center"/>
      </w:pPr>
      <w:r>
        <w:rPr>
          <w:b/>
          <w:bCs/>
          <w:color w:val="000000"/>
        </w:rPr>
        <w:t>8. Расторжение договора.</w:t>
      </w:r>
    </w:p>
    <w:p w:rsidR="005C0660" w:rsidRDefault="005C0660" w:rsidP="005C0660">
      <w:pPr>
        <w:pStyle w:val="a3"/>
        <w:spacing w:before="0" w:beforeAutospacing="0" w:after="0" w:afterAutospacing="0"/>
        <w:ind w:firstLine="540"/>
        <w:rPr>
          <w:bCs/>
          <w:color w:val="000000"/>
        </w:rPr>
      </w:pPr>
      <w:r>
        <w:rPr>
          <w:bCs/>
          <w:color w:val="000000"/>
        </w:rPr>
        <w:t xml:space="preserve">8.1. </w:t>
      </w:r>
      <w:proofErr w:type="gramStart"/>
      <w:r>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w:t>
      </w:r>
      <w:r>
        <w:rPr>
          <w:bCs/>
          <w:color w:val="000000"/>
        </w:rPr>
        <w:lastRenderedPageBreak/>
        <w:t>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5C0660" w:rsidRDefault="005C0660" w:rsidP="005C0660">
      <w:pPr>
        <w:pStyle w:val="a3"/>
        <w:spacing w:before="0" w:beforeAutospacing="0" w:after="0" w:afterAutospacing="0"/>
        <w:ind w:firstLine="540"/>
        <w:rPr>
          <w:bCs/>
          <w:color w:val="000000"/>
        </w:rPr>
      </w:pPr>
      <w:r>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5C0660" w:rsidRDefault="005C0660" w:rsidP="005C0660">
      <w:pPr>
        <w:pStyle w:val="a3"/>
        <w:spacing w:before="0" w:beforeAutospacing="0" w:after="0" w:afterAutospacing="0"/>
        <w:ind w:firstLine="540"/>
        <w:rPr>
          <w:bCs/>
          <w:color w:val="000000"/>
        </w:rPr>
      </w:pPr>
      <w:r>
        <w:rPr>
          <w:bCs/>
          <w:color w:val="000000"/>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5C0660" w:rsidRDefault="005C0660" w:rsidP="005C0660">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5C0660" w:rsidRDefault="005C0660" w:rsidP="005C0660">
      <w:pPr>
        <w:pStyle w:val="a3"/>
        <w:spacing w:before="0" w:beforeAutospacing="0" w:after="0" w:afterAutospacing="0"/>
        <w:ind w:firstLine="540"/>
        <w:rPr>
          <w:bCs/>
          <w:color w:val="000000"/>
        </w:rPr>
      </w:pPr>
      <w:r>
        <w:rPr>
          <w:bCs/>
          <w:color w:val="000000"/>
        </w:rPr>
        <w:t xml:space="preserve">8.3. Договор считается досрочно расторгнутым, если Собственники помещений в установленном порядке </w:t>
      </w:r>
      <w:proofErr w:type="gramStart"/>
      <w:r>
        <w:rPr>
          <w:bCs/>
          <w:color w:val="000000"/>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Pr>
          <w:bCs/>
          <w:color w:val="000000"/>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5C0660" w:rsidRDefault="005C0660" w:rsidP="005C0660">
      <w:pPr>
        <w:pStyle w:val="a3"/>
        <w:spacing w:before="0" w:beforeAutospacing="0" w:after="0" w:afterAutospacing="0"/>
      </w:pPr>
      <w:r>
        <w:rPr>
          <w:bCs/>
          <w:color w:val="000000"/>
        </w:rPr>
        <w:t xml:space="preserve"> </w:t>
      </w:r>
    </w:p>
    <w:p w:rsidR="005C0660" w:rsidRDefault="005C0660" w:rsidP="005C0660">
      <w:pPr>
        <w:pStyle w:val="a3"/>
        <w:spacing w:before="0" w:beforeAutospacing="0" w:after="0" w:afterAutospacing="0"/>
        <w:jc w:val="center"/>
      </w:pPr>
      <w:r>
        <w:rPr>
          <w:b/>
          <w:bCs/>
          <w:color w:val="000000"/>
        </w:rPr>
        <w:t>9. Прочие условия</w:t>
      </w:r>
      <w:r>
        <w:rPr>
          <w:color w:val="000000"/>
        </w:rPr>
        <w:t>.</w:t>
      </w:r>
    </w:p>
    <w:p w:rsidR="005C0660" w:rsidRDefault="005C0660" w:rsidP="005C0660">
      <w:pPr>
        <w:pStyle w:val="a3"/>
        <w:spacing w:before="0" w:beforeAutospacing="0" w:after="0" w:afterAutospacing="0"/>
        <w:ind w:firstLine="539"/>
        <w:rPr>
          <w:bCs/>
          <w:color w:val="000000"/>
        </w:rPr>
      </w:pPr>
      <w:r>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5C0660" w:rsidRDefault="005C0660" w:rsidP="005C0660">
      <w:pPr>
        <w:pStyle w:val="a3"/>
        <w:spacing w:before="0" w:beforeAutospacing="0" w:after="0" w:afterAutospacing="0"/>
        <w:ind w:firstLine="539"/>
        <w:rPr>
          <w:bCs/>
          <w:color w:val="000000"/>
        </w:rPr>
      </w:pPr>
      <w:r>
        <w:rPr>
          <w:bCs/>
          <w:color w:val="000000"/>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5C0660" w:rsidRDefault="005C0660" w:rsidP="005C0660">
      <w:pPr>
        <w:pStyle w:val="a3"/>
        <w:spacing w:before="0" w:beforeAutospacing="0" w:after="0" w:afterAutospacing="0"/>
        <w:ind w:firstLine="539"/>
        <w:rPr>
          <w:bCs/>
          <w:color w:val="000000"/>
        </w:rPr>
      </w:pPr>
      <w:r>
        <w:rPr>
          <w:bCs/>
          <w:color w:val="000000"/>
        </w:rPr>
        <w:t>9.3. Контроль Собственниками помещений деятельности Управляющей организации осуществляется путем:</w:t>
      </w:r>
    </w:p>
    <w:p w:rsidR="005C0660" w:rsidRDefault="005C0660" w:rsidP="005C0660">
      <w:pPr>
        <w:pStyle w:val="a3"/>
        <w:spacing w:before="0" w:beforeAutospacing="0" w:after="0" w:afterAutospacing="0"/>
        <w:ind w:firstLine="539"/>
        <w:rPr>
          <w:bCs/>
          <w:color w:val="000000"/>
        </w:rPr>
      </w:pPr>
      <w:r>
        <w:rPr>
          <w:bCs/>
          <w:color w:val="000000"/>
        </w:rPr>
        <w:t>подписания уполномоченным Собственниками помещений лицом актов выполненных работ и оказанных услуг;</w:t>
      </w:r>
    </w:p>
    <w:p w:rsidR="005C0660" w:rsidRDefault="005C0660" w:rsidP="005C0660">
      <w:pPr>
        <w:pStyle w:val="a3"/>
        <w:spacing w:before="0" w:beforeAutospacing="0" w:after="0" w:afterAutospacing="0"/>
        <w:ind w:firstLine="539"/>
        <w:rPr>
          <w:bCs/>
          <w:color w:val="000000"/>
        </w:rPr>
      </w:pPr>
      <w:r>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5C0660" w:rsidRDefault="005C0660" w:rsidP="005C0660">
      <w:pPr>
        <w:pStyle w:val="a3"/>
        <w:spacing w:before="0" w:beforeAutospacing="0" w:after="0" w:afterAutospacing="0"/>
        <w:ind w:firstLine="539"/>
        <w:rPr>
          <w:bCs/>
          <w:color w:val="000000"/>
        </w:rPr>
      </w:pPr>
      <w:r>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5C0660" w:rsidRDefault="005C0660" w:rsidP="005C0660">
      <w:pPr>
        <w:pStyle w:val="a3"/>
        <w:spacing w:before="0" w:beforeAutospacing="0" w:after="0" w:afterAutospacing="0"/>
        <w:ind w:firstLine="539"/>
        <w:rPr>
          <w:bCs/>
          <w:color w:val="000000"/>
        </w:rPr>
      </w:pPr>
      <w:r>
        <w:rPr>
          <w:bCs/>
          <w:color w:val="000000"/>
        </w:rPr>
        <w:t xml:space="preserve">актирования фактов не предоставления услуг и работ или предоставления их не надлежащего качества. </w:t>
      </w:r>
    </w:p>
    <w:p w:rsidR="005C0660" w:rsidRDefault="005C0660" w:rsidP="005C0660">
      <w:pPr>
        <w:pStyle w:val="a3"/>
        <w:spacing w:before="0" w:beforeAutospacing="0" w:after="0" w:afterAutospacing="0"/>
        <w:ind w:firstLine="539"/>
      </w:pPr>
      <w:r>
        <w:rPr>
          <w:bCs/>
          <w:color w:val="000000"/>
        </w:rPr>
        <w:t xml:space="preserve">9.4. </w:t>
      </w:r>
      <w:r>
        <w:t xml:space="preserve">Отсутствие решения Собственников помещений о </w:t>
      </w:r>
      <w:proofErr w:type="gramStart"/>
      <w:r>
        <w:t>не принятии</w:t>
      </w:r>
      <w:proofErr w:type="gramEnd"/>
      <w:r>
        <w:t xml:space="preserve"> письменного отчета в установленный Договором срок является его акцептом.</w:t>
      </w:r>
    </w:p>
    <w:p w:rsidR="005C0660" w:rsidRDefault="005C0660" w:rsidP="005C0660">
      <w:pPr>
        <w:pStyle w:val="a3"/>
        <w:spacing w:before="0" w:beforeAutospacing="0" w:after="0" w:afterAutospacing="0"/>
        <w:ind w:firstLine="539"/>
        <w:rPr>
          <w:color w:val="000000"/>
        </w:rPr>
      </w:pPr>
      <w:r>
        <w:t xml:space="preserve">9.5. </w:t>
      </w:r>
      <w:r>
        <w:rPr>
          <w:color w:val="000000"/>
        </w:rPr>
        <w:t>Все споры по настоящему Договору решаются путем переговоров, а при невозможности достижения соглашения – в судебном порядке.</w:t>
      </w:r>
    </w:p>
    <w:p w:rsidR="005C0660" w:rsidRDefault="005C0660" w:rsidP="005C0660">
      <w:pPr>
        <w:pStyle w:val="a3"/>
        <w:spacing w:before="0" w:beforeAutospacing="0" w:after="0" w:afterAutospacing="0"/>
        <w:ind w:firstLine="539"/>
        <w:rPr>
          <w:color w:val="000000"/>
        </w:rPr>
      </w:pPr>
      <w:r>
        <w:rPr>
          <w:bCs/>
          <w:color w:val="000000"/>
        </w:rPr>
        <w:t>9.6</w:t>
      </w:r>
      <w:r>
        <w:rPr>
          <w:color w:val="000000"/>
        </w:rPr>
        <w:t>. Взаимоотношения Сторон не урегулированные настоящим Договором, регулируются дополнительными соглашениями.</w:t>
      </w:r>
    </w:p>
    <w:p w:rsidR="005C0660" w:rsidRDefault="005C0660" w:rsidP="005C0660">
      <w:pPr>
        <w:pStyle w:val="a3"/>
        <w:spacing w:before="0" w:beforeAutospacing="0" w:after="0" w:afterAutospacing="0"/>
        <w:ind w:firstLine="539"/>
        <w:rPr>
          <w:color w:val="000000"/>
        </w:rPr>
      </w:pPr>
      <w:r>
        <w:rPr>
          <w:bCs/>
          <w:color w:val="000000"/>
        </w:rPr>
        <w:t>9.7.</w:t>
      </w:r>
      <w:r>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5C0660" w:rsidRDefault="005C0660" w:rsidP="005C0660">
      <w:pPr>
        <w:pStyle w:val="a3"/>
        <w:spacing w:before="0" w:beforeAutospacing="0" w:after="0" w:afterAutospacing="0"/>
        <w:ind w:firstLine="539"/>
        <w:rPr>
          <w:color w:val="000000"/>
        </w:rPr>
      </w:pPr>
      <w:r>
        <w:rPr>
          <w:bCs/>
          <w:color w:val="000000"/>
        </w:rPr>
        <w:t xml:space="preserve">9.8. </w:t>
      </w:r>
      <w:r>
        <w:rPr>
          <w:color w:val="000000"/>
        </w:rPr>
        <w:t>Данный договор является обязательным для всех Собственников помещений многоквартирного дома.</w:t>
      </w:r>
    </w:p>
    <w:p w:rsidR="005C0660" w:rsidRDefault="005C0660" w:rsidP="005C0660">
      <w:pPr>
        <w:pStyle w:val="a3"/>
        <w:spacing w:before="0" w:beforeAutospacing="0" w:after="0" w:afterAutospacing="0"/>
        <w:ind w:firstLine="539"/>
      </w:pPr>
      <w:r>
        <w:rPr>
          <w:bCs/>
          <w:color w:val="000000"/>
        </w:rPr>
        <w:t>9.9.</w:t>
      </w:r>
      <w:r>
        <w:rPr>
          <w:color w:val="000000"/>
        </w:rPr>
        <w:t xml:space="preserve"> Приложения к настоящему Договору, являются его неотъемлемой частью:</w:t>
      </w:r>
    </w:p>
    <w:p w:rsidR="005C0660" w:rsidRDefault="005C0660" w:rsidP="005C0660">
      <w:pPr>
        <w:pStyle w:val="a3"/>
        <w:numPr>
          <w:ilvl w:val="0"/>
          <w:numId w:val="1"/>
        </w:numPr>
        <w:spacing w:before="0" w:beforeAutospacing="0" w:after="0" w:afterAutospacing="0"/>
      </w:pPr>
      <w:r>
        <w:rPr>
          <w:color w:val="000000"/>
        </w:rPr>
        <w:t xml:space="preserve">Приложение № 1. Состав общего имущества многоквартирного дома; </w:t>
      </w:r>
    </w:p>
    <w:p w:rsidR="005C0660" w:rsidRDefault="005C0660" w:rsidP="005C0660">
      <w:pPr>
        <w:pStyle w:val="a3"/>
        <w:numPr>
          <w:ilvl w:val="0"/>
          <w:numId w:val="1"/>
        </w:numPr>
        <w:spacing w:before="0" w:beforeAutospacing="0" w:after="0" w:afterAutospacing="0"/>
      </w:pPr>
      <w:r>
        <w:rPr>
          <w:color w:val="000000"/>
        </w:rPr>
        <w:t>Приложение № 2. Перечень услуг и (или) работ по содержанию и ремонту общего имущества многоквартирного дома.</w:t>
      </w:r>
    </w:p>
    <w:p w:rsidR="005C0660" w:rsidRDefault="005C0660" w:rsidP="005C0660">
      <w:pPr>
        <w:pStyle w:val="a3"/>
        <w:numPr>
          <w:ilvl w:val="0"/>
          <w:numId w:val="1"/>
        </w:numPr>
        <w:spacing w:before="0" w:beforeAutospacing="0" w:after="0" w:afterAutospacing="0"/>
      </w:pPr>
      <w:r>
        <w:rPr>
          <w:color w:val="000000"/>
        </w:rPr>
        <w:lastRenderedPageBreak/>
        <w:t xml:space="preserve">Приложение № 3. </w:t>
      </w:r>
      <w:r>
        <w:rPr>
          <w:bCs/>
          <w:color w:val="000000"/>
        </w:rPr>
        <w:t xml:space="preserve">Разграничение </w:t>
      </w:r>
      <w:r>
        <w:rPr>
          <w:color w:val="000000"/>
        </w:rPr>
        <w:t>эксплуатационной ответственности.</w:t>
      </w:r>
    </w:p>
    <w:p w:rsidR="005C0660" w:rsidRDefault="005C0660" w:rsidP="005C0660">
      <w:pPr>
        <w:pStyle w:val="a3"/>
        <w:numPr>
          <w:ilvl w:val="0"/>
          <w:numId w:val="1"/>
        </w:numPr>
        <w:spacing w:before="0" w:beforeAutospacing="0" w:after="0" w:afterAutospacing="0"/>
      </w:pPr>
      <w:r>
        <w:rPr>
          <w:color w:val="000000"/>
        </w:rPr>
        <w:t>Приложение № 4. Стоимость работ по договору.</w:t>
      </w:r>
    </w:p>
    <w:p w:rsidR="005C0660" w:rsidRDefault="005C0660" w:rsidP="005C0660">
      <w:pPr>
        <w:pStyle w:val="a3"/>
        <w:spacing w:before="0" w:beforeAutospacing="0" w:after="0" w:afterAutospacing="0"/>
        <w:ind w:left="360"/>
      </w:pPr>
      <w:bookmarkStart w:id="0" w:name="_GoBack"/>
      <w:bookmarkEnd w:id="0"/>
    </w:p>
    <w:tbl>
      <w:tblPr>
        <w:tblW w:w="10173" w:type="dxa"/>
        <w:tblLook w:val="01E0" w:firstRow="1" w:lastRow="1" w:firstColumn="1" w:lastColumn="1" w:noHBand="0" w:noVBand="0"/>
      </w:tblPr>
      <w:tblGrid>
        <w:gridCol w:w="10173"/>
      </w:tblGrid>
      <w:tr w:rsidR="005C0660" w:rsidTr="009A4908">
        <w:trPr>
          <w:trHeight w:val="278"/>
        </w:trPr>
        <w:tc>
          <w:tcPr>
            <w:tcW w:w="10173" w:type="dxa"/>
          </w:tcPr>
          <w:p w:rsidR="005C0660" w:rsidRPr="005C0660" w:rsidRDefault="005C0660" w:rsidP="005C0660">
            <w:pPr>
              <w:spacing w:after="0"/>
              <w:jc w:val="both"/>
              <w:rPr>
                <w:rFonts w:ascii="Times New Roman" w:hAnsi="Times New Roman" w:cs="Times New Roman"/>
                <w:b/>
                <w:bCs/>
                <w:color w:val="000000"/>
                <w:sz w:val="24"/>
                <w:szCs w:val="24"/>
              </w:rPr>
            </w:pPr>
            <w:r w:rsidRPr="005C0660">
              <w:rPr>
                <w:rFonts w:ascii="Times New Roman" w:hAnsi="Times New Roman" w:cs="Times New Roman"/>
                <w:b/>
                <w:bCs/>
                <w:color w:val="000000"/>
                <w:sz w:val="24"/>
                <w:szCs w:val="24"/>
              </w:rPr>
              <w:t xml:space="preserve">                          10. Почтовые адреса и банковские реквизиты сторон.</w:t>
            </w:r>
          </w:p>
          <w:p w:rsidR="005C0660" w:rsidRPr="005C0660" w:rsidRDefault="005C0660" w:rsidP="005C0660">
            <w:pPr>
              <w:spacing w:after="0"/>
              <w:jc w:val="both"/>
              <w:rPr>
                <w:rFonts w:ascii="Times New Roman" w:hAnsi="Times New Roman" w:cs="Times New Roman"/>
                <w:b/>
                <w:bCs/>
                <w:color w:val="000000"/>
                <w:sz w:val="24"/>
                <w:szCs w:val="24"/>
              </w:rPr>
            </w:pPr>
          </w:p>
          <w:p w:rsidR="005C0660" w:rsidRPr="005C0660" w:rsidRDefault="005C0660" w:rsidP="005C0660">
            <w:pPr>
              <w:spacing w:after="0"/>
              <w:jc w:val="both"/>
              <w:rPr>
                <w:rFonts w:ascii="Times New Roman" w:hAnsi="Times New Roman" w:cs="Times New Roman"/>
                <w:b/>
                <w:sz w:val="24"/>
                <w:szCs w:val="24"/>
              </w:rPr>
            </w:pPr>
            <w:r w:rsidRPr="005C0660">
              <w:rPr>
                <w:rFonts w:ascii="Times New Roman" w:hAnsi="Times New Roman" w:cs="Times New Roman"/>
                <w:b/>
                <w:sz w:val="24"/>
                <w:szCs w:val="24"/>
              </w:rPr>
              <w:t>Управляющая организация:                                                       Собственники:</w:t>
            </w:r>
          </w:p>
          <w:p w:rsidR="005C0660" w:rsidRPr="005C0660" w:rsidRDefault="005C0660" w:rsidP="005C0660">
            <w:pPr>
              <w:spacing w:after="0"/>
              <w:jc w:val="both"/>
              <w:rPr>
                <w:rFonts w:ascii="Times New Roman" w:hAnsi="Times New Roman" w:cs="Times New Roman"/>
                <w:sz w:val="24"/>
                <w:szCs w:val="24"/>
              </w:rPr>
            </w:pPr>
            <w:r w:rsidRPr="005C0660">
              <w:rPr>
                <w:rFonts w:ascii="Times New Roman" w:hAnsi="Times New Roman" w:cs="Times New Roman"/>
                <w:sz w:val="24"/>
                <w:szCs w:val="24"/>
              </w:rPr>
              <w:t>ООО «Управляющая компания «ЖЭУ-8»</w:t>
            </w:r>
          </w:p>
          <w:p w:rsidR="005C0660" w:rsidRPr="005C0660" w:rsidRDefault="005C0660" w:rsidP="005C0660">
            <w:pPr>
              <w:spacing w:after="0"/>
              <w:jc w:val="both"/>
              <w:rPr>
                <w:rFonts w:ascii="Times New Roman" w:hAnsi="Times New Roman" w:cs="Times New Roman"/>
                <w:sz w:val="24"/>
                <w:szCs w:val="24"/>
              </w:rPr>
            </w:pPr>
            <w:r w:rsidRPr="005C0660">
              <w:rPr>
                <w:rFonts w:ascii="Times New Roman" w:hAnsi="Times New Roman" w:cs="Times New Roman"/>
                <w:sz w:val="24"/>
                <w:szCs w:val="24"/>
              </w:rPr>
              <w:t>693006, г.</w:t>
            </w:r>
            <w:r w:rsidR="008A3983">
              <w:rPr>
                <w:rFonts w:ascii="Times New Roman" w:hAnsi="Times New Roman" w:cs="Times New Roman"/>
                <w:sz w:val="24"/>
                <w:szCs w:val="24"/>
              </w:rPr>
              <w:t xml:space="preserve"> </w:t>
            </w:r>
            <w:r w:rsidRPr="005C0660">
              <w:rPr>
                <w:rFonts w:ascii="Times New Roman" w:hAnsi="Times New Roman" w:cs="Times New Roman"/>
                <w:sz w:val="24"/>
                <w:szCs w:val="24"/>
              </w:rPr>
              <w:t>Южно-Сахалинск, ул.</w:t>
            </w:r>
            <w:r w:rsidR="008A3983">
              <w:rPr>
                <w:rFonts w:ascii="Times New Roman" w:hAnsi="Times New Roman" w:cs="Times New Roman"/>
                <w:sz w:val="24"/>
                <w:szCs w:val="24"/>
              </w:rPr>
              <w:t xml:space="preserve"> </w:t>
            </w:r>
            <w:proofErr w:type="spellStart"/>
            <w:r w:rsidRPr="005C0660">
              <w:rPr>
                <w:rFonts w:ascii="Times New Roman" w:hAnsi="Times New Roman" w:cs="Times New Roman"/>
                <w:sz w:val="24"/>
                <w:szCs w:val="24"/>
              </w:rPr>
              <w:t>Пуркаева</w:t>
            </w:r>
            <w:proofErr w:type="spellEnd"/>
            <w:r w:rsidRPr="005C0660">
              <w:rPr>
                <w:rFonts w:ascii="Times New Roman" w:hAnsi="Times New Roman" w:cs="Times New Roman"/>
                <w:sz w:val="24"/>
                <w:szCs w:val="24"/>
              </w:rPr>
              <w:t>, 108-А</w:t>
            </w:r>
          </w:p>
          <w:p w:rsidR="005C0660" w:rsidRPr="005C0660" w:rsidRDefault="005C0660" w:rsidP="005C0660">
            <w:pPr>
              <w:spacing w:after="0"/>
              <w:jc w:val="both"/>
              <w:rPr>
                <w:rFonts w:ascii="Times New Roman" w:hAnsi="Times New Roman" w:cs="Times New Roman"/>
                <w:sz w:val="24"/>
                <w:szCs w:val="24"/>
              </w:rPr>
            </w:pPr>
            <w:r w:rsidRPr="005C0660">
              <w:rPr>
                <w:rFonts w:ascii="Times New Roman" w:hAnsi="Times New Roman" w:cs="Times New Roman"/>
                <w:sz w:val="24"/>
                <w:szCs w:val="24"/>
              </w:rPr>
              <w:t>тел. 22-94-42, 22-94-43, 22-94-46, факс 22-94-42</w:t>
            </w:r>
          </w:p>
          <w:p w:rsidR="005C0660" w:rsidRPr="005C0660" w:rsidRDefault="005C0660" w:rsidP="005C0660">
            <w:pPr>
              <w:spacing w:after="0"/>
              <w:jc w:val="both"/>
              <w:rPr>
                <w:rFonts w:ascii="Times New Roman" w:hAnsi="Times New Roman" w:cs="Times New Roman"/>
                <w:sz w:val="24"/>
                <w:szCs w:val="24"/>
              </w:rPr>
            </w:pPr>
          </w:p>
          <w:p w:rsidR="005C0660" w:rsidRPr="005C0660" w:rsidRDefault="005C0660" w:rsidP="005C0660">
            <w:pPr>
              <w:spacing w:after="0"/>
              <w:jc w:val="both"/>
              <w:rPr>
                <w:rFonts w:ascii="Times New Roman" w:hAnsi="Times New Roman" w:cs="Times New Roman"/>
                <w:sz w:val="24"/>
                <w:szCs w:val="24"/>
              </w:rPr>
            </w:pPr>
          </w:p>
          <w:p w:rsidR="005C0660" w:rsidRPr="005C0660" w:rsidRDefault="005C0660" w:rsidP="005C0660">
            <w:pPr>
              <w:spacing w:after="0"/>
              <w:jc w:val="both"/>
              <w:rPr>
                <w:rFonts w:ascii="Times New Roman" w:hAnsi="Times New Roman" w:cs="Times New Roman"/>
                <w:sz w:val="24"/>
                <w:szCs w:val="24"/>
              </w:rPr>
            </w:pPr>
          </w:p>
          <w:p w:rsidR="005C0660" w:rsidRPr="005C0660" w:rsidRDefault="005C0660" w:rsidP="005C0660">
            <w:pPr>
              <w:spacing w:after="0"/>
              <w:jc w:val="both"/>
              <w:rPr>
                <w:rFonts w:ascii="Times New Roman" w:hAnsi="Times New Roman" w:cs="Times New Roman"/>
                <w:sz w:val="24"/>
                <w:szCs w:val="24"/>
              </w:rPr>
            </w:pPr>
            <w:r w:rsidRPr="005C0660">
              <w:rPr>
                <w:rFonts w:ascii="Times New Roman" w:hAnsi="Times New Roman" w:cs="Times New Roman"/>
                <w:sz w:val="24"/>
                <w:szCs w:val="24"/>
              </w:rPr>
              <w:t>Директор _________________ В.А.</w:t>
            </w:r>
            <w:r w:rsidR="008A3983">
              <w:rPr>
                <w:rFonts w:ascii="Times New Roman" w:hAnsi="Times New Roman" w:cs="Times New Roman"/>
                <w:sz w:val="24"/>
                <w:szCs w:val="24"/>
              </w:rPr>
              <w:t xml:space="preserve"> </w:t>
            </w:r>
            <w:r w:rsidRPr="005C0660">
              <w:rPr>
                <w:rFonts w:ascii="Times New Roman" w:hAnsi="Times New Roman" w:cs="Times New Roman"/>
                <w:sz w:val="24"/>
                <w:szCs w:val="24"/>
              </w:rPr>
              <w:t xml:space="preserve">Гайдученко  </w:t>
            </w: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p w:rsidR="005C0660" w:rsidRPr="005C0660" w:rsidRDefault="005C0660" w:rsidP="005C0660">
            <w:pPr>
              <w:spacing w:after="0"/>
              <w:jc w:val="both"/>
              <w:rPr>
                <w:rFonts w:ascii="Times New Roman" w:hAnsi="Times New Roman" w:cs="Times New Roman"/>
                <w:b/>
                <w:sz w:val="24"/>
                <w:szCs w:val="24"/>
              </w:rPr>
            </w:pPr>
          </w:p>
        </w:tc>
      </w:tr>
      <w:tr w:rsidR="005C0660" w:rsidTr="005C0660">
        <w:trPr>
          <w:trHeight w:val="82"/>
        </w:trPr>
        <w:tc>
          <w:tcPr>
            <w:tcW w:w="10173" w:type="dxa"/>
          </w:tcPr>
          <w:p w:rsidR="005C0660" w:rsidRPr="005C0660" w:rsidRDefault="005C0660" w:rsidP="005C0660">
            <w:pPr>
              <w:spacing w:after="0"/>
              <w:jc w:val="both"/>
              <w:rPr>
                <w:rFonts w:ascii="Times New Roman" w:hAnsi="Times New Roman" w:cs="Times New Roman"/>
                <w:sz w:val="24"/>
                <w:szCs w:val="24"/>
              </w:rPr>
            </w:pPr>
          </w:p>
        </w:tc>
      </w:tr>
    </w:tbl>
    <w:p w:rsidR="005C0660" w:rsidRDefault="005C0660" w:rsidP="005C0660">
      <w:pPr>
        <w:pStyle w:val="ConsNormal"/>
        <w:widowControl/>
        <w:suppressAutoHyphens/>
        <w:ind w:firstLine="0"/>
        <w:jc w:val="right"/>
        <w:rPr>
          <w:rFonts w:ascii="Times New Roman" w:hAnsi="Times New Roman" w:cs="Times New Roman"/>
          <w:i/>
          <w:sz w:val="22"/>
          <w:szCs w:val="22"/>
        </w:rPr>
      </w:pPr>
      <w:r>
        <w:rPr>
          <w:rFonts w:ascii="Times New Roman" w:hAnsi="Times New Roman" w:cs="Times New Roman"/>
          <w:i/>
          <w:sz w:val="22"/>
          <w:szCs w:val="22"/>
        </w:rPr>
        <w:t>Приложение №1</w:t>
      </w:r>
    </w:p>
    <w:p w:rsidR="005C0660" w:rsidRDefault="005C0660" w:rsidP="005C0660">
      <w:pPr>
        <w:pStyle w:val="ConsNormal"/>
        <w:widowControl/>
        <w:suppressAutoHyphens/>
        <w:ind w:firstLine="0"/>
        <w:jc w:val="center"/>
        <w:rPr>
          <w:rFonts w:ascii="Times New Roman" w:hAnsi="Times New Roman" w:cs="Times New Roman"/>
          <w:i/>
        </w:rPr>
      </w:pPr>
    </w:p>
    <w:p w:rsidR="005C0660" w:rsidRPr="005C0660" w:rsidRDefault="005C0660" w:rsidP="005C0660">
      <w:pPr>
        <w:pStyle w:val="ConsNormal"/>
        <w:widowControl/>
        <w:suppressAutoHyphens/>
        <w:ind w:firstLine="0"/>
        <w:jc w:val="center"/>
        <w:rPr>
          <w:rFonts w:ascii="Times New Roman" w:hAnsi="Times New Roman" w:cs="Times New Roman"/>
          <w:sz w:val="24"/>
          <w:szCs w:val="24"/>
        </w:rPr>
      </w:pPr>
      <w:r w:rsidRPr="005C0660">
        <w:rPr>
          <w:rFonts w:ascii="Times New Roman" w:hAnsi="Times New Roman" w:cs="Times New Roman"/>
          <w:sz w:val="24"/>
          <w:szCs w:val="24"/>
        </w:rPr>
        <w:t>Состав общего имущества МКД</w:t>
      </w:r>
    </w:p>
    <w:p w:rsidR="005C0660" w:rsidRPr="005C0660" w:rsidRDefault="005C0660" w:rsidP="005C0660">
      <w:pPr>
        <w:spacing w:line="240" w:lineRule="auto"/>
        <w:jc w:val="center"/>
        <w:rPr>
          <w:rFonts w:ascii="Times New Roman" w:hAnsi="Times New Roman" w:cs="Times New Roman"/>
          <w:sz w:val="24"/>
          <w:szCs w:val="24"/>
        </w:rPr>
      </w:pPr>
      <w:r w:rsidRPr="005C0660">
        <w:rPr>
          <w:rFonts w:ascii="Times New Roman" w:hAnsi="Times New Roman" w:cs="Times New Roman"/>
          <w:sz w:val="24"/>
          <w:szCs w:val="24"/>
        </w:rPr>
        <w:t xml:space="preserve">по адресу: г. Южно-Сахалинск, </w:t>
      </w:r>
      <w:proofErr w:type="spellStart"/>
      <w:r w:rsidR="009A4908">
        <w:rPr>
          <w:rFonts w:ascii="Times New Roman" w:hAnsi="Times New Roman" w:cs="Times New Roman"/>
          <w:sz w:val="24"/>
          <w:szCs w:val="24"/>
        </w:rPr>
        <w:t>ул</w:t>
      </w:r>
      <w:proofErr w:type="gramStart"/>
      <w:r w:rsidR="009A4908">
        <w:rPr>
          <w:rFonts w:ascii="Times New Roman" w:hAnsi="Times New Roman" w:cs="Times New Roman"/>
          <w:sz w:val="24"/>
          <w:szCs w:val="24"/>
        </w:rPr>
        <w:t>.А</w:t>
      </w:r>
      <w:proofErr w:type="gramEnd"/>
      <w:r w:rsidR="009A4908">
        <w:rPr>
          <w:rFonts w:ascii="Times New Roman" w:hAnsi="Times New Roman" w:cs="Times New Roman"/>
          <w:sz w:val="24"/>
          <w:szCs w:val="24"/>
        </w:rPr>
        <w:t>мурская</w:t>
      </w:r>
      <w:proofErr w:type="spellEnd"/>
      <w:r w:rsidR="009A4908">
        <w:rPr>
          <w:rFonts w:ascii="Times New Roman" w:hAnsi="Times New Roman" w:cs="Times New Roman"/>
          <w:sz w:val="24"/>
          <w:szCs w:val="24"/>
        </w:rPr>
        <w:t>, 18</w:t>
      </w:r>
      <w:r w:rsidR="00421BAE">
        <w:rPr>
          <w:rFonts w:ascii="Times New Roman" w:hAnsi="Times New Roman" w:cs="Times New Roman"/>
          <w:sz w:val="24"/>
          <w:szCs w:val="24"/>
        </w:rPr>
        <w:t>2</w:t>
      </w:r>
    </w:p>
    <w:p w:rsidR="005C0660" w:rsidRPr="005C0660" w:rsidRDefault="005C0660" w:rsidP="005C0660">
      <w:pPr>
        <w:spacing w:line="240" w:lineRule="auto"/>
        <w:jc w:val="center"/>
        <w:rPr>
          <w:rFonts w:ascii="Times New Roman" w:hAnsi="Times New Roman" w:cs="Times New Roman"/>
          <w:sz w:val="24"/>
          <w:szCs w:val="24"/>
        </w:rPr>
      </w:pPr>
    </w:p>
    <w:p w:rsidR="005C0660" w:rsidRPr="005C0660" w:rsidRDefault="005C0660" w:rsidP="005C0660">
      <w:pPr>
        <w:numPr>
          <w:ilvl w:val="0"/>
          <w:numId w:val="2"/>
        </w:numPr>
        <w:spacing w:after="0" w:line="240" w:lineRule="auto"/>
        <w:jc w:val="both"/>
        <w:rPr>
          <w:rFonts w:ascii="Times New Roman" w:hAnsi="Times New Roman" w:cs="Times New Roman"/>
          <w:sz w:val="24"/>
          <w:szCs w:val="24"/>
        </w:rPr>
      </w:pPr>
      <w:r w:rsidRPr="005C0660">
        <w:rPr>
          <w:rFonts w:ascii="Times New Roman" w:hAnsi="Times New Roman" w:cs="Times New Roman"/>
          <w:sz w:val="24"/>
          <w:szCs w:val="24"/>
        </w:rPr>
        <w:t>В состав общего имущества входят:</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C0660">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5C0660">
        <w:rPr>
          <w:rFonts w:ascii="Times New Roman" w:hAnsi="Times New Roman" w:cs="Times New Roman"/>
          <w:sz w:val="24"/>
          <w:szCs w:val="24"/>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660">
        <w:rPr>
          <w:rFonts w:ascii="Times New Roman" w:hAnsi="Times New Roman" w:cs="Times New Roman"/>
          <w:sz w:val="24"/>
          <w:szCs w:val="24"/>
        </w:rPr>
        <w:t>б) крыши;</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660">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660">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660">
        <w:rPr>
          <w:rFonts w:ascii="Times New Roman" w:hAnsi="Times New Roman" w:cs="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660">
        <w:rPr>
          <w:rFonts w:ascii="Times New Roman" w:hAnsi="Times New Roman" w:cs="Times New Roman"/>
          <w:sz w:val="24"/>
          <w:szCs w:val="24"/>
        </w:rPr>
        <w:t xml:space="preserve">е) земельный участок, на котором расположен многоквартирный </w:t>
      </w:r>
      <w:proofErr w:type="gramStart"/>
      <w:r w:rsidRPr="005C0660">
        <w:rPr>
          <w:rFonts w:ascii="Times New Roman" w:hAnsi="Times New Roman" w:cs="Times New Roman"/>
          <w:sz w:val="24"/>
          <w:szCs w:val="24"/>
        </w:rPr>
        <w:t>дом</w:t>
      </w:r>
      <w:proofErr w:type="gramEnd"/>
      <w:r w:rsidRPr="005C0660">
        <w:rPr>
          <w:rFonts w:ascii="Times New Roman" w:hAnsi="Times New Roman" w:cs="Times New Roman"/>
          <w:sz w:val="24"/>
          <w:szCs w:val="24"/>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660">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C0660">
        <w:rPr>
          <w:rFonts w:ascii="Times New Roman" w:hAnsi="Times New Roman" w:cs="Times New Roman"/>
          <w:sz w:val="24"/>
          <w:szCs w:val="24"/>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C0660">
        <w:rPr>
          <w:rFonts w:ascii="Times New Roman" w:hAnsi="Times New Roman" w:cs="Times New Roman"/>
          <w:sz w:val="24"/>
          <w:szCs w:val="24"/>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660">
        <w:rPr>
          <w:rFonts w:ascii="Times New Roman" w:hAnsi="Times New Roman" w:cs="Times New Roman"/>
          <w:sz w:val="24"/>
          <w:szCs w:val="24"/>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C0660">
        <w:rPr>
          <w:rFonts w:ascii="Times New Roman" w:hAnsi="Times New Roman" w:cs="Times New Roman"/>
          <w:sz w:val="24"/>
          <w:szCs w:val="24"/>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5C0660">
        <w:rPr>
          <w:rFonts w:ascii="Times New Roman" w:hAnsi="Times New Roman" w:cs="Times New Roman"/>
          <w:sz w:val="24"/>
          <w:szCs w:val="24"/>
        </w:rPr>
        <w:t>дымоудаления</w:t>
      </w:r>
      <w:proofErr w:type="spellEnd"/>
      <w:r w:rsidRPr="005C0660">
        <w:rPr>
          <w:rFonts w:ascii="Times New Roman" w:hAnsi="Times New Roman" w:cs="Times New Roman"/>
          <w:sz w:val="24"/>
          <w:szCs w:val="24"/>
        </w:rPr>
        <w:t xml:space="preserve">, систем автоматической пожарной сигнализации внутреннего </w:t>
      </w:r>
      <w:r w:rsidRPr="005C0660">
        <w:rPr>
          <w:rFonts w:ascii="Times New Roman" w:hAnsi="Times New Roman" w:cs="Times New Roman"/>
          <w:sz w:val="24"/>
          <w:szCs w:val="24"/>
        </w:rPr>
        <w:lastRenderedPageBreak/>
        <w:t>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5C0660">
        <w:rPr>
          <w:rFonts w:ascii="Times New Roman" w:hAnsi="Times New Roman" w:cs="Times New Roman"/>
          <w:sz w:val="24"/>
          <w:szCs w:val="24"/>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8"/>
      <w:bookmarkEnd w:id="1"/>
      <w:proofErr w:type="gramStart"/>
      <w:r w:rsidRPr="005C0660">
        <w:rPr>
          <w:rFonts w:ascii="Times New Roman" w:hAnsi="Times New Roman" w:cs="Times New Roman"/>
          <w:sz w:val="24"/>
          <w:szCs w:val="24"/>
        </w:rP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5C0660">
        <w:rPr>
          <w:rFonts w:ascii="Times New Roman" w:hAnsi="Times New Roman" w:cs="Times New Roman"/>
          <w:sz w:val="24"/>
          <w:szCs w:val="24"/>
        </w:rPr>
        <w:t xml:space="preserve"> иное не установлено соглашением собственников помещений с исполнителем коммунальных услуг или </w:t>
      </w:r>
      <w:proofErr w:type="spellStart"/>
      <w:r w:rsidRPr="005C0660">
        <w:rPr>
          <w:rFonts w:ascii="Times New Roman" w:hAnsi="Times New Roman" w:cs="Times New Roman"/>
          <w:sz w:val="24"/>
          <w:szCs w:val="24"/>
        </w:rPr>
        <w:t>ресурсоснабжающей</w:t>
      </w:r>
      <w:proofErr w:type="spellEnd"/>
      <w:r w:rsidRPr="005C0660">
        <w:rPr>
          <w:rFonts w:ascii="Times New Roman" w:hAnsi="Times New Roman" w:cs="Times New Roman"/>
          <w:sz w:val="24"/>
          <w:szCs w:val="24"/>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5C0660" w:rsidRPr="005C0660" w:rsidRDefault="005C0660" w:rsidP="009A49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660">
        <w:rPr>
          <w:rFonts w:ascii="Times New Roman" w:hAnsi="Times New Roman" w:cs="Times New Roman"/>
          <w:sz w:val="24"/>
          <w:szCs w:val="24"/>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5C0660" w:rsidRPr="005C0660" w:rsidRDefault="005C0660" w:rsidP="005C0660">
      <w:pPr>
        <w:spacing w:line="240" w:lineRule="auto"/>
        <w:ind w:firstLine="567"/>
        <w:jc w:val="both"/>
        <w:rPr>
          <w:rFonts w:ascii="Times New Roman" w:hAnsi="Times New Roman" w:cs="Times New Roman"/>
          <w:sz w:val="24"/>
          <w:szCs w:val="24"/>
        </w:rPr>
      </w:pPr>
    </w:p>
    <w:p w:rsidR="005C0660" w:rsidRPr="005C0660" w:rsidRDefault="005C0660" w:rsidP="005C0660">
      <w:pPr>
        <w:spacing w:line="240" w:lineRule="auto"/>
        <w:ind w:firstLine="567"/>
        <w:jc w:val="both"/>
        <w:rPr>
          <w:rFonts w:ascii="Times New Roman" w:hAnsi="Times New Roman" w:cs="Times New Roman"/>
          <w:sz w:val="24"/>
          <w:szCs w:val="24"/>
        </w:rPr>
      </w:pPr>
    </w:p>
    <w:p w:rsidR="005C0660" w:rsidRPr="005C0660" w:rsidRDefault="005C0660" w:rsidP="005C0660">
      <w:pPr>
        <w:spacing w:line="240" w:lineRule="auto"/>
        <w:ind w:firstLine="567"/>
        <w:jc w:val="both"/>
        <w:rPr>
          <w:rFonts w:ascii="Times New Roman" w:hAnsi="Times New Roman" w:cs="Times New Roman"/>
          <w:sz w:val="24"/>
          <w:szCs w:val="24"/>
        </w:rPr>
      </w:pPr>
    </w:p>
    <w:p w:rsidR="005C0660" w:rsidRPr="005C0660" w:rsidRDefault="005C0660" w:rsidP="005C0660">
      <w:pPr>
        <w:spacing w:line="240" w:lineRule="auto"/>
        <w:ind w:firstLine="567"/>
        <w:jc w:val="both"/>
        <w:rPr>
          <w:rFonts w:ascii="Times New Roman" w:hAnsi="Times New Roman" w:cs="Times New Roman"/>
          <w:sz w:val="24"/>
          <w:szCs w:val="24"/>
        </w:rPr>
      </w:pPr>
    </w:p>
    <w:p w:rsidR="005C0660" w:rsidRPr="005C0660" w:rsidRDefault="005C0660" w:rsidP="005C0660">
      <w:pPr>
        <w:spacing w:line="240" w:lineRule="auto"/>
        <w:rPr>
          <w:rFonts w:ascii="Times New Roman" w:hAnsi="Times New Roman" w:cs="Times New Roman"/>
          <w:sz w:val="24"/>
          <w:szCs w:val="24"/>
        </w:rPr>
      </w:pPr>
      <w:r w:rsidRPr="005C0660">
        <w:rPr>
          <w:rFonts w:ascii="Times New Roman" w:hAnsi="Times New Roman" w:cs="Times New Roman"/>
          <w:sz w:val="24"/>
          <w:szCs w:val="24"/>
        </w:rPr>
        <w:t>Собственники:                                                                                                                 Директор</w:t>
      </w:r>
    </w:p>
    <w:p w:rsidR="005C0660" w:rsidRPr="005C0660" w:rsidRDefault="005C0660" w:rsidP="005C0660">
      <w:pPr>
        <w:spacing w:line="240" w:lineRule="auto"/>
        <w:rPr>
          <w:rFonts w:ascii="Times New Roman" w:hAnsi="Times New Roman" w:cs="Times New Roman"/>
          <w:sz w:val="24"/>
          <w:szCs w:val="24"/>
        </w:rPr>
      </w:pPr>
      <w:r w:rsidRPr="005C0660">
        <w:rPr>
          <w:rFonts w:ascii="Times New Roman" w:hAnsi="Times New Roman" w:cs="Times New Roman"/>
          <w:sz w:val="24"/>
          <w:szCs w:val="24"/>
        </w:rPr>
        <w:t xml:space="preserve">                                                                                                                                                                 </w:t>
      </w:r>
    </w:p>
    <w:p w:rsidR="009A4908" w:rsidRDefault="005C0660" w:rsidP="005C0660">
      <w:pPr>
        <w:spacing w:line="240" w:lineRule="auto"/>
        <w:rPr>
          <w:rFonts w:ascii="Times New Roman" w:hAnsi="Times New Roman" w:cs="Times New Roman"/>
          <w:sz w:val="24"/>
          <w:szCs w:val="24"/>
        </w:rPr>
      </w:pPr>
      <w:r w:rsidRPr="005C0660">
        <w:rPr>
          <w:rFonts w:ascii="Times New Roman" w:hAnsi="Times New Roman" w:cs="Times New Roman"/>
          <w:sz w:val="24"/>
          <w:szCs w:val="24"/>
        </w:rPr>
        <w:t xml:space="preserve">                                                                                                                                        </w:t>
      </w:r>
      <w:r w:rsidR="009A4908">
        <w:rPr>
          <w:rFonts w:ascii="Times New Roman" w:hAnsi="Times New Roman" w:cs="Times New Roman"/>
          <w:sz w:val="24"/>
          <w:szCs w:val="24"/>
        </w:rPr>
        <w:t xml:space="preserve">          </w:t>
      </w:r>
    </w:p>
    <w:p w:rsidR="005C0660" w:rsidRPr="005C0660" w:rsidRDefault="009A4908" w:rsidP="005C066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C0660" w:rsidRPr="005C0660">
        <w:rPr>
          <w:rFonts w:ascii="Times New Roman" w:hAnsi="Times New Roman" w:cs="Times New Roman"/>
          <w:sz w:val="24"/>
          <w:szCs w:val="24"/>
        </w:rPr>
        <w:t>_____________________/</w:t>
      </w:r>
      <w:proofErr w:type="spellStart"/>
      <w:r w:rsidR="005C0660" w:rsidRPr="005C0660">
        <w:rPr>
          <w:rFonts w:ascii="Times New Roman" w:hAnsi="Times New Roman" w:cs="Times New Roman"/>
          <w:sz w:val="24"/>
          <w:szCs w:val="24"/>
        </w:rPr>
        <w:t>В.А.Гайдученко</w:t>
      </w:r>
      <w:proofErr w:type="spellEnd"/>
      <w:r w:rsidR="005C0660" w:rsidRPr="005C0660">
        <w:rPr>
          <w:rFonts w:ascii="Times New Roman" w:hAnsi="Times New Roman" w:cs="Times New Roman"/>
          <w:sz w:val="24"/>
          <w:szCs w:val="24"/>
        </w:rPr>
        <w:t>/</w:t>
      </w:r>
    </w:p>
    <w:p w:rsidR="005C0660" w:rsidRPr="005C0660" w:rsidRDefault="005C0660" w:rsidP="005C0660">
      <w:pPr>
        <w:spacing w:line="240" w:lineRule="auto"/>
        <w:rPr>
          <w:rFonts w:ascii="Times New Roman" w:hAnsi="Times New Roman" w:cs="Times New Roman"/>
          <w:sz w:val="24"/>
          <w:szCs w:val="24"/>
        </w:rPr>
      </w:pPr>
    </w:p>
    <w:p w:rsidR="005C0660" w:rsidRPr="005C0660" w:rsidRDefault="005C0660" w:rsidP="005C0660">
      <w:pPr>
        <w:spacing w:line="240" w:lineRule="auto"/>
        <w:rPr>
          <w:rFonts w:ascii="Times New Roman" w:hAnsi="Times New Roman" w:cs="Times New Roman"/>
          <w:sz w:val="24"/>
          <w:szCs w:val="24"/>
        </w:rPr>
      </w:pPr>
      <w:r w:rsidRPr="005C0660">
        <w:rPr>
          <w:rFonts w:ascii="Times New Roman" w:hAnsi="Times New Roman" w:cs="Times New Roman"/>
          <w:sz w:val="24"/>
          <w:szCs w:val="24"/>
        </w:rPr>
        <w:t xml:space="preserve">                                                                                                                                                           </w:t>
      </w:r>
      <w:proofErr w:type="spellStart"/>
      <w:r w:rsidRPr="005C0660">
        <w:rPr>
          <w:rFonts w:ascii="Times New Roman" w:hAnsi="Times New Roman" w:cs="Times New Roman"/>
          <w:sz w:val="24"/>
          <w:szCs w:val="24"/>
        </w:rPr>
        <w:t>М.п</w:t>
      </w:r>
      <w:proofErr w:type="spellEnd"/>
      <w:r w:rsidRPr="005C0660">
        <w:rPr>
          <w:rFonts w:ascii="Times New Roman" w:hAnsi="Times New Roman" w:cs="Times New Roman"/>
          <w:sz w:val="24"/>
          <w:szCs w:val="24"/>
        </w:rPr>
        <w:t xml:space="preserve">.  </w:t>
      </w:r>
    </w:p>
    <w:p w:rsidR="005C0660" w:rsidRPr="005C0660" w:rsidRDefault="005C0660" w:rsidP="005C0660">
      <w:pPr>
        <w:spacing w:line="240" w:lineRule="auto"/>
        <w:rPr>
          <w:rFonts w:ascii="Times New Roman" w:hAnsi="Times New Roman" w:cs="Times New Roman"/>
          <w:sz w:val="24"/>
          <w:szCs w:val="24"/>
        </w:rPr>
      </w:pPr>
    </w:p>
    <w:p w:rsidR="005C0660" w:rsidRPr="005C0660" w:rsidRDefault="005C0660" w:rsidP="005C0660">
      <w:pPr>
        <w:spacing w:line="240" w:lineRule="auto"/>
        <w:rPr>
          <w:rFonts w:ascii="Times New Roman" w:hAnsi="Times New Roman" w:cs="Times New Roman"/>
          <w:sz w:val="24"/>
          <w:szCs w:val="24"/>
        </w:rPr>
      </w:pPr>
    </w:p>
    <w:p w:rsidR="005C0660" w:rsidRPr="005C0660" w:rsidRDefault="005C0660" w:rsidP="005C0660">
      <w:pPr>
        <w:spacing w:line="240" w:lineRule="auto"/>
        <w:rPr>
          <w:rFonts w:ascii="Times New Roman" w:hAnsi="Times New Roman" w:cs="Times New Roman"/>
          <w:sz w:val="24"/>
          <w:szCs w:val="24"/>
        </w:rPr>
      </w:pPr>
    </w:p>
    <w:p w:rsidR="005C0660" w:rsidRDefault="005C0660" w:rsidP="005C0660"/>
    <w:p w:rsidR="005C0660" w:rsidRDefault="005C0660" w:rsidP="005C0660"/>
    <w:p w:rsidR="005C0660" w:rsidRDefault="005C0660" w:rsidP="005C0660"/>
    <w:p w:rsidR="005C0660" w:rsidRDefault="005C0660" w:rsidP="005C0660"/>
    <w:p w:rsidR="005C0660" w:rsidRDefault="005C0660" w:rsidP="005C0660"/>
    <w:p w:rsidR="005C0660" w:rsidRDefault="005C0660" w:rsidP="005C0660"/>
    <w:p w:rsidR="005C0660" w:rsidRDefault="005C0660" w:rsidP="005C0660"/>
    <w:p w:rsidR="005C0660" w:rsidRDefault="005C0660" w:rsidP="005C0660"/>
    <w:p w:rsidR="005C0660" w:rsidRDefault="005C0660" w:rsidP="005C0660"/>
    <w:p w:rsidR="005C0660" w:rsidRPr="009A4908" w:rsidRDefault="005C0660" w:rsidP="009A4908">
      <w:pPr>
        <w:spacing w:after="0"/>
        <w:ind w:firstLine="567"/>
        <w:jc w:val="right"/>
        <w:rPr>
          <w:rFonts w:ascii="Times New Roman" w:hAnsi="Times New Roman" w:cs="Times New Roman"/>
          <w:i/>
          <w:sz w:val="24"/>
          <w:szCs w:val="24"/>
        </w:rPr>
      </w:pPr>
      <w:r w:rsidRPr="009A4908">
        <w:rPr>
          <w:rFonts w:ascii="Times New Roman" w:hAnsi="Times New Roman" w:cs="Times New Roman"/>
          <w:i/>
          <w:sz w:val="24"/>
          <w:szCs w:val="24"/>
        </w:rPr>
        <w:t>Приложение №2</w:t>
      </w:r>
    </w:p>
    <w:p w:rsidR="005C0660" w:rsidRPr="009A4908" w:rsidRDefault="005C0660" w:rsidP="009A4908">
      <w:pPr>
        <w:spacing w:after="0"/>
        <w:ind w:firstLine="567"/>
        <w:jc w:val="center"/>
        <w:rPr>
          <w:rFonts w:ascii="Times New Roman" w:hAnsi="Times New Roman" w:cs="Times New Roman"/>
          <w:i/>
          <w:sz w:val="24"/>
          <w:szCs w:val="24"/>
        </w:rPr>
      </w:pPr>
    </w:p>
    <w:p w:rsidR="005C0660" w:rsidRPr="009A4908" w:rsidRDefault="005C0660" w:rsidP="009A4908">
      <w:pPr>
        <w:spacing w:after="0"/>
        <w:ind w:firstLine="567"/>
        <w:jc w:val="center"/>
        <w:rPr>
          <w:rFonts w:ascii="Times New Roman" w:hAnsi="Times New Roman" w:cs="Times New Roman"/>
          <w:sz w:val="24"/>
          <w:szCs w:val="24"/>
        </w:rPr>
      </w:pPr>
      <w:r w:rsidRPr="009A4908">
        <w:rPr>
          <w:rFonts w:ascii="Times New Roman" w:hAnsi="Times New Roman" w:cs="Times New Roman"/>
          <w:sz w:val="24"/>
          <w:szCs w:val="24"/>
        </w:rPr>
        <w:t>Перечень работ и услуг по содержанию и ремонту общего имущества МКД</w:t>
      </w:r>
    </w:p>
    <w:p w:rsidR="005C0660" w:rsidRPr="009A4908" w:rsidRDefault="005C0660" w:rsidP="009A4908">
      <w:pPr>
        <w:spacing w:after="0"/>
        <w:ind w:firstLine="567"/>
        <w:jc w:val="center"/>
        <w:rPr>
          <w:rFonts w:ascii="Times New Roman" w:hAnsi="Times New Roman" w:cs="Times New Roman"/>
          <w:sz w:val="24"/>
          <w:szCs w:val="24"/>
        </w:rPr>
      </w:pPr>
      <w:r w:rsidRPr="009A4908">
        <w:rPr>
          <w:rFonts w:ascii="Times New Roman" w:hAnsi="Times New Roman" w:cs="Times New Roman"/>
          <w:sz w:val="24"/>
          <w:szCs w:val="24"/>
        </w:rPr>
        <w:t xml:space="preserve">по адресу: г. Южно-Сахалинск, </w:t>
      </w:r>
      <w:proofErr w:type="spellStart"/>
      <w:r w:rsidR="009A4908">
        <w:rPr>
          <w:rFonts w:ascii="Times New Roman" w:hAnsi="Times New Roman" w:cs="Times New Roman"/>
          <w:sz w:val="24"/>
          <w:szCs w:val="24"/>
        </w:rPr>
        <w:t>ул</w:t>
      </w:r>
      <w:proofErr w:type="gramStart"/>
      <w:r w:rsidR="009A4908">
        <w:rPr>
          <w:rFonts w:ascii="Times New Roman" w:hAnsi="Times New Roman" w:cs="Times New Roman"/>
          <w:sz w:val="24"/>
          <w:szCs w:val="24"/>
        </w:rPr>
        <w:t>.А</w:t>
      </w:r>
      <w:proofErr w:type="gramEnd"/>
      <w:r w:rsidR="009A4908">
        <w:rPr>
          <w:rFonts w:ascii="Times New Roman" w:hAnsi="Times New Roman" w:cs="Times New Roman"/>
          <w:sz w:val="24"/>
          <w:szCs w:val="24"/>
        </w:rPr>
        <w:t>мурская</w:t>
      </w:r>
      <w:proofErr w:type="spellEnd"/>
      <w:r w:rsidR="009A4908">
        <w:rPr>
          <w:rFonts w:ascii="Times New Roman" w:hAnsi="Times New Roman" w:cs="Times New Roman"/>
          <w:sz w:val="24"/>
          <w:szCs w:val="24"/>
        </w:rPr>
        <w:t>, 182</w:t>
      </w:r>
    </w:p>
    <w:p w:rsidR="005C0660" w:rsidRPr="009A4908" w:rsidRDefault="005C0660" w:rsidP="009A4908">
      <w:pPr>
        <w:spacing w:after="0"/>
        <w:ind w:firstLine="567"/>
        <w:jc w:val="center"/>
        <w:rPr>
          <w:rFonts w:ascii="Times New Roman" w:hAnsi="Times New Roman" w:cs="Times New Roman"/>
          <w:sz w:val="24"/>
          <w:szCs w:val="24"/>
        </w:rPr>
      </w:pPr>
    </w:p>
    <w:tbl>
      <w:tblPr>
        <w:tblW w:w="10455" w:type="dxa"/>
        <w:tblInd w:w="392" w:type="dxa"/>
        <w:tblLook w:val="04A0" w:firstRow="1" w:lastRow="0" w:firstColumn="1" w:lastColumn="0" w:noHBand="0" w:noVBand="1"/>
      </w:tblPr>
      <w:tblGrid>
        <w:gridCol w:w="549"/>
        <w:gridCol w:w="17"/>
        <w:gridCol w:w="2565"/>
        <w:gridCol w:w="4972"/>
        <w:gridCol w:w="2341"/>
        <w:gridCol w:w="11"/>
      </w:tblGrid>
      <w:tr w:rsidR="005C0660" w:rsidRPr="009A4908" w:rsidTr="005C0660">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vAlign w:val="center"/>
            <w:hideMark/>
          </w:tcPr>
          <w:p w:rsidR="005C0660" w:rsidRPr="009A4908" w:rsidRDefault="005C0660" w:rsidP="009A4908">
            <w:pPr>
              <w:spacing w:after="0"/>
              <w:jc w:val="center"/>
              <w:rPr>
                <w:rFonts w:ascii="Times New Roman" w:hAnsi="Times New Roman" w:cs="Times New Roman"/>
                <w:b/>
                <w:bCs/>
                <w:color w:val="000000"/>
                <w:sz w:val="24"/>
                <w:szCs w:val="24"/>
              </w:rPr>
            </w:pPr>
            <w:r w:rsidRPr="009A4908">
              <w:rPr>
                <w:rFonts w:ascii="Times New Roman" w:hAnsi="Times New Roman" w:cs="Times New Roman"/>
                <w:b/>
                <w:bCs/>
                <w:color w:val="000000"/>
                <w:sz w:val="24"/>
                <w:szCs w:val="24"/>
              </w:rPr>
              <w:t xml:space="preserve">№ </w:t>
            </w:r>
            <w:proofErr w:type="gramStart"/>
            <w:r w:rsidRPr="009A4908">
              <w:rPr>
                <w:rFonts w:ascii="Times New Roman" w:hAnsi="Times New Roman" w:cs="Times New Roman"/>
                <w:b/>
                <w:bCs/>
                <w:color w:val="000000"/>
                <w:sz w:val="24"/>
                <w:szCs w:val="24"/>
              </w:rPr>
              <w:t>п</w:t>
            </w:r>
            <w:proofErr w:type="gramEnd"/>
            <w:r w:rsidRPr="009A4908">
              <w:rPr>
                <w:rFonts w:ascii="Times New Roman" w:hAnsi="Times New Roman" w:cs="Times New Roman"/>
                <w:b/>
                <w:bCs/>
                <w:color w:val="000000"/>
                <w:sz w:val="24"/>
                <w:szCs w:val="24"/>
              </w:rPr>
              <w:t>/п</w:t>
            </w:r>
          </w:p>
        </w:tc>
        <w:tc>
          <w:tcPr>
            <w:tcW w:w="2423" w:type="dxa"/>
            <w:tcBorders>
              <w:top w:val="single" w:sz="4" w:space="0" w:color="auto"/>
              <w:left w:val="nil"/>
              <w:bottom w:val="single" w:sz="4" w:space="0" w:color="auto"/>
              <w:right w:val="single" w:sz="4" w:space="0" w:color="auto"/>
            </w:tcBorders>
            <w:vAlign w:val="center"/>
            <w:hideMark/>
          </w:tcPr>
          <w:p w:rsidR="005C0660" w:rsidRPr="009A4908" w:rsidRDefault="005C0660" w:rsidP="009A4908">
            <w:pPr>
              <w:spacing w:after="0"/>
              <w:jc w:val="center"/>
              <w:rPr>
                <w:rFonts w:ascii="Times New Roman" w:hAnsi="Times New Roman" w:cs="Times New Roman"/>
                <w:b/>
                <w:bCs/>
                <w:color w:val="000000"/>
                <w:sz w:val="24"/>
                <w:szCs w:val="24"/>
              </w:rPr>
            </w:pPr>
            <w:r w:rsidRPr="009A4908">
              <w:rPr>
                <w:rFonts w:ascii="Times New Roman" w:hAnsi="Times New Roman" w:cs="Times New Roman"/>
                <w:b/>
                <w:bCs/>
                <w:color w:val="000000"/>
                <w:sz w:val="24"/>
                <w:szCs w:val="24"/>
              </w:rPr>
              <w:t>Наименование работ и услуг</w:t>
            </w:r>
          </w:p>
        </w:tc>
        <w:tc>
          <w:tcPr>
            <w:tcW w:w="5320" w:type="dxa"/>
            <w:tcBorders>
              <w:top w:val="single" w:sz="4" w:space="0" w:color="auto"/>
              <w:left w:val="nil"/>
              <w:bottom w:val="single" w:sz="4" w:space="0" w:color="auto"/>
              <w:right w:val="single" w:sz="4" w:space="0" w:color="auto"/>
            </w:tcBorders>
            <w:vAlign w:val="center"/>
            <w:hideMark/>
          </w:tcPr>
          <w:p w:rsidR="005C0660" w:rsidRPr="009A4908" w:rsidRDefault="005C0660" w:rsidP="009A4908">
            <w:pPr>
              <w:spacing w:after="0"/>
              <w:jc w:val="center"/>
              <w:rPr>
                <w:rFonts w:ascii="Times New Roman" w:hAnsi="Times New Roman" w:cs="Times New Roman"/>
                <w:b/>
                <w:bCs/>
                <w:color w:val="000000"/>
                <w:sz w:val="24"/>
                <w:szCs w:val="24"/>
              </w:rPr>
            </w:pPr>
            <w:r w:rsidRPr="009A4908">
              <w:rPr>
                <w:rFonts w:ascii="Times New Roman" w:hAnsi="Times New Roman" w:cs="Times New Roman"/>
                <w:b/>
                <w:bCs/>
                <w:color w:val="000000"/>
                <w:sz w:val="24"/>
                <w:szCs w:val="24"/>
              </w:rPr>
              <w:t>Виды работ</w:t>
            </w:r>
          </w:p>
        </w:tc>
        <w:tc>
          <w:tcPr>
            <w:tcW w:w="2164" w:type="dxa"/>
            <w:tcBorders>
              <w:top w:val="single" w:sz="4" w:space="0" w:color="auto"/>
              <w:left w:val="nil"/>
              <w:bottom w:val="single" w:sz="4" w:space="0" w:color="auto"/>
              <w:right w:val="single" w:sz="4" w:space="0" w:color="auto"/>
            </w:tcBorders>
            <w:hideMark/>
          </w:tcPr>
          <w:p w:rsidR="005C0660" w:rsidRPr="009A4908" w:rsidRDefault="005C0660" w:rsidP="009A4908">
            <w:pPr>
              <w:spacing w:after="0"/>
              <w:jc w:val="center"/>
              <w:rPr>
                <w:rFonts w:ascii="Times New Roman" w:hAnsi="Times New Roman" w:cs="Times New Roman"/>
                <w:b/>
                <w:bCs/>
                <w:color w:val="000000"/>
                <w:sz w:val="24"/>
                <w:szCs w:val="24"/>
              </w:rPr>
            </w:pPr>
            <w:r w:rsidRPr="009A4908">
              <w:rPr>
                <w:rFonts w:ascii="Times New Roman" w:hAnsi="Times New Roman" w:cs="Times New Roman"/>
                <w:b/>
                <w:bCs/>
                <w:color w:val="000000"/>
                <w:sz w:val="24"/>
                <w:szCs w:val="24"/>
              </w:rPr>
              <w:t>Периодичность</w:t>
            </w:r>
          </w:p>
        </w:tc>
      </w:tr>
      <w:tr w:rsidR="005C0660" w:rsidRPr="009A4908" w:rsidTr="005C0660">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vAlign w:val="center"/>
            <w:hideMark/>
          </w:tcPr>
          <w:p w:rsidR="005C0660" w:rsidRPr="009A4908" w:rsidRDefault="005C0660" w:rsidP="009A4908">
            <w:pPr>
              <w:spacing w:after="0"/>
              <w:jc w:val="center"/>
              <w:rPr>
                <w:rFonts w:ascii="Times New Roman" w:hAnsi="Times New Roman" w:cs="Times New Roman"/>
                <w:b/>
                <w:bCs/>
                <w:color w:val="000000"/>
                <w:sz w:val="24"/>
                <w:szCs w:val="24"/>
              </w:rPr>
            </w:pPr>
            <w:r w:rsidRPr="009A4908">
              <w:rPr>
                <w:rFonts w:ascii="Times New Roman" w:hAnsi="Times New Roman" w:cs="Times New Roman"/>
                <w:b/>
                <w:bCs/>
                <w:color w:val="000000"/>
                <w:sz w:val="24"/>
                <w:szCs w:val="24"/>
              </w:rPr>
              <w:t>1.</w:t>
            </w:r>
          </w:p>
        </w:tc>
        <w:tc>
          <w:tcPr>
            <w:tcW w:w="2423" w:type="dxa"/>
            <w:vMerge w:val="restart"/>
            <w:tcBorders>
              <w:top w:val="nil"/>
              <w:left w:val="nil"/>
              <w:bottom w:val="single" w:sz="4" w:space="0" w:color="auto"/>
              <w:right w:val="single" w:sz="4" w:space="0" w:color="auto"/>
            </w:tcBorders>
            <w:vAlign w:val="center"/>
            <w:hideMark/>
          </w:tcPr>
          <w:p w:rsidR="005C0660" w:rsidRPr="009A4908" w:rsidRDefault="005C0660" w:rsidP="009A4908">
            <w:pPr>
              <w:spacing w:after="0"/>
              <w:jc w:val="center"/>
              <w:rPr>
                <w:rFonts w:ascii="Times New Roman" w:hAnsi="Times New Roman" w:cs="Times New Roman"/>
                <w:b/>
                <w:bCs/>
                <w:color w:val="000000"/>
                <w:sz w:val="24"/>
                <w:szCs w:val="24"/>
              </w:rPr>
            </w:pPr>
            <w:r w:rsidRPr="009A4908">
              <w:rPr>
                <w:rFonts w:ascii="Times New Roman" w:hAnsi="Times New Roman" w:cs="Times New Roman"/>
                <w:b/>
                <w:bCs/>
                <w:color w:val="000000"/>
                <w:sz w:val="24"/>
                <w:szCs w:val="24"/>
              </w:rPr>
              <w:t>Уборка лестничных клеток</w:t>
            </w: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5 раз в неделю</w:t>
            </w:r>
          </w:p>
        </w:tc>
      </w:tr>
      <w:tr w:rsidR="005C0660" w:rsidRPr="009A4908" w:rsidTr="005C0660">
        <w:trPr>
          <w:gridAfter w:val="1"/>
          <w:wAfter w:w="12" w:type="dxa"/>
          <w:trHeight w:val="315"/>
        </w:trPr>
        <w:tc>
          <w:tcPr>
            <w:tcW w:w="0" w:type="auto"/>
            <w:gridSpan w:val="2"/>
            <w:vMerge/>
            <w:tcBorders>
              <w:top w:val="nil"/>
              <w:left w:val="single" w:sz="4" w:space="0" w:color="auto"/>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2 раза в неделю</w:t>
            </w:r>
          </w:p>
        </w:tc>
      </w:tr>
      <w:tr w:rsidR="005C0660" w:rsidRPr="009A4908" w:rsidTr="005C0660">
        <w:trPr>
          <w:gridAfter w:val="1"/>
          <w:wAfter w:w="12" w:type="dxa"/>
          <w:trHeight w:val="315"/>
        </w:trPr>
        <w:tc>
          <w:tcPr>
            <w:tcW w:w="0" w:type="auto"/>
            <w:gridSpan w:val="2"/>
            <w:vMerge/>
            <w:tcBorders>
              <w:top w:val="nil"/>
              <w:left w:val="single" w:sz="4" w:space="0" w:color="auto"/>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-мытье лестничных площадок и  маршей всех этажей</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2 раза в год в теплый период (май, октябрь)</w:t>
            </w:r>
          </w:p>
        </w:tc>
      </w:tr>
      <w:tr w:rsidR="005C0660" w:rsidRPr="009A4908" w:rsidTr="005C0660">
        <w:trPr>
          <w:gridAfter w:val="1"/>
          <w:wAfter w:w="12" w:type="dxa"/>
          <w:trHeight w:val="510"/>
        </w:trPr>
        <w:tc>
          <w:tcPr>
            <w:tcW w:w="0" w:type="auto"/>
            <w:gridSpan w:val="2"/>
            <w:vMerge/>
            <w:tcBorders>
              <w:top w:val="nil"/>
              <w:left w:val="single" w:sz="4" w:space="0" w:color="auto"/>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2 раза в год в теплый период (май, октябрь)</w:t>
            </w:r>
          </w:p>
        </w:tc>
      </w:tr>
      <w:tr w:rsidR="005C0660" w:rsidRPr="009A4908" w:rsidTr="005C0660">
        <w:trPr>
          <w:gridAfter w:val="1"/>
          <w:wAfter w:w="12" w:type="dxa"/>
          <w:trHeight w:val="510"/>
        </w:trPr>
        <w:tc>
          <w:tcPr>
            <w:tcW w:w="0" w:type="auto"/>
            <w:gridSpan w:val="2"/>
            <w:vMerge/>
            <w:tcBorders>
              <w:top w:val="nil"/>
              <w:left w:val="single" w:sz="4" w:space="0" w:color="auto"/>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2 раза в год в теплый период (май, октябрь)</w:t>
            </w:r>
          </w:p>
        </w:tc>
      </w:tr>
      <w:tr w:rsidR="005C0660" w:rsidRPr="009A4908" w:rsidTr="005C0660">
        <w:trPr>
          <w:gridAfter w:val="1"/>
          <w:wAfter w:w="12" w:type="dxa"/>
          <w:trHeight w:val="315"/>
        </w:trPr>
        <w:tc>
          <w:tcPr>
            <w:tcW w:w="536" w:type="dxa"/>
            <w:gridSpan w:val="2"/>
            <w:vMerge w:val="restart"/>
            <w:tcBorders>
              <w:top w:val="nil"/>
              <w:left w:val="single" w:sz="4" w:space="0" w:color="auto"/>
              <w:bottom w:val="nil"/>
              <w:right w:val="single" w:sz="4" w:space="0" w:color="auto"/>
            </w:tcBorders>
            <w:vAlign w:val="center"/>
            <w:hideMark/>
          </w:tcPr>
          <w:p w:rsidR="005C0660" w:rsidRPr="009A4908" w:rsidRDefault="005C0660" w:rsidP="009A4908">
            <w:pPr>
              <w:spacing w:after="0"/>
              <w:jc w:val="center"/>
              <w:rPr>
                <w:rFonts w:ascii="Times New Roman" w:hAnsi="Times New Roman" w:cs="Times New Roman"/>
                <w:b/>
                <w:bCs/>
                <w:color w:val="000000"/>
                <w:sz w:val="24"/>
                <w:szCs w:val="24"/>
              </w:rPr>
            </w:pPr>
            <w:r w:rsidRPr="009A4908">
              <w:rPr>
                <w:rFonts w:ascii="Times New Roman" w:hAnsi="Times New Roman" w:cs="Times New Roman"/>
                <w:b/>
                <w:bCs/>
                <w:color w:val="000000"/>
                <w:sz w:val="24"/>
                <w:szCs w:val="24"/>
              </w:rPr>
              <w:t>2.</w:t>
            </w:r>
          </w:p>
        </w:tc>
        <w:tc>
          <w:tcPr>
            <w:tcW w:w="2423" w:type="dxa"/>
            <w:vMerge w:val="restart"/>
            <w:tcBorders>
              <w:top w:val="nil"/>
              <w:left w:val="nil"/>
              <w:bottom w:val="nil"/>
              <w:right w:val="single" w:sz="4" w:space="0" w:color="auto"/>
            </w:tcBorders>
            <w:vAlign w:val="center"/>
            <w:hideMark/>
          </w:tcPr>
          <w:p w:rsidR="005C0660" w:rsidRPr="009A4908" w:rsidRDefault="005C0660" w:rsidP="009A4908">
            <w:pPr>
              <w:spacing w:after="0"/>
              <w:jc w:val="center"/>
              <w:rPr>
                <w:rFonts w:ascii="Times New Roman" w:hAnsi="Times New Roman" w:cs="Times New Roman"/>
                <w:b/>
                <w:bCs/>
                <w:color w:val="000000"/>
                <w:sz w:val="24"/>
                <w:szCs w:val="24"/>
              </w:rPr>
            </w:pPr>
            <w:r w:rsidRPr="009A4908">
              <w:rPr>
                <w:rFonts w:ascii="Times New Roman" w:hAnsi="Times New Roman" w:cs="Times New Roman"/>
                <w:b/>
                <w:bCs/>
                <w:color w:val="000000"/>
                <w:sz w:val="24"/>
                <w:szCs w:val="24"/>
              </w:rPr>
              <w:t>Уборка придомовой территории</w:t>
            </w: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6 раз в неделю</w:t>
            </w:r>
          </w:p>
        </w:tc>
      </w:tr>
      <w:tr w:rsidR="005C0660" w:rsidRPr="009A4908" w:rsidTr="005C0660">
        <w:trPr>
          <w:gridAfter w:val="1"/>
          <w:wAfter w:w="12" w:type="dxa"/>
          <w:trHeight w:val="315"/>
        </w:trPr>
        <w:tc>
          <w:tcPr>
            <w:tcW w:w="0" w:type="auto"/>
            <w:gridSpan w:val="2"/>
            <w:vMerge/>
            <w:tcBorders>
              <w:top w:val="nil"/>
              <w:left w:val="single" w:sz="4" w:space="0" w:color="auto"/>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-уборка мусора, очистка урн</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6 раз в неделю</w:t>
            </w:r>
          </w:p>
        </w:tc>
      </w:tr>
      <w:tr w:rsidR="005C0660" w:rsidRPr="009A4908" w:rsidTr="005C0660">
        <w:trPr>
          <w:gridAfter w:val="1"/>
          <w:wAfter w:w="12" w:type="dxa"/>
          <w:trHeight w:val="315"/>
        </w:trPr>
        <w:tc>
          <w:tcPr>
            <w:tcW w:w="0" w:type="auto"/>
            <w:gridSpan w:val="2"/>
            <w:vMerge/>
            <w:tcBorders>
              <w:top w:val="nil"/>
              <w:left w:val="single" w:sz="4" w:space="0" w:color="auto"/>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-уборка мусора на контейнерных площадках</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6 раз в неделю</w:t>
            </w:r>
          </w:p>
        </w:tc>
      </w:tr>
      <w:tr w:rsidR="005C0660" w:rsidRPr="009A4908" w:rsidTr="005C0660">
        <w:trPr>
          <w:gridAfter w:val="1"/>
          <w:wAfter w:w="12" w:type="dxa"/>
          <w:trHeight w:val="386"/>
        </w:trPr>
        <w:tc>
          <w:tcPr>
            <w:tcW w:w="0" w:type="auto"/>
            <w:gridSpan w:val="2"/>
            <w:vMerge/>
            <w:tcBorders>
              <w:top w:val="nil"/>
              <w:left w:val="single" w:sz="4" w:space="0" w:color="auto"/>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6 раз в неделю</w:t>
            </w:r>
          </w:p>
        </w:tc>
      </w:tr>
      <w:tr w:rsidR="005C0660" w:rsidRPr="009A4908" w:rsidTr="005C0660">
        <w:trPr>
          <w:gridAfter w:val="1"/>
          <w:wAfter w:w="12" w:type="dxa"/>
          <w:trHeight w:val="277"/>
        </w:trPr>
        <w:tc>
          <w:tcPr>
            <w:tcW w:w="0" w:type="auto"/>
            <w:gridSpan w:val="2"/>
            <w:vMerge/>
            <w:tcBorders>
              <w:top w:val="nil"/>
              <w:left w:val="single" w:sz="4" w:space="0" w:color="auto"/>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по мере необходимости</w:t>
            </w:r>
          </w:p>
        </w:tc>
      </w:tr>
      <w:tr w:rsidR="005C0660" w:rsidRPr="009A4908" w:rsidTr="005C0660">
        <w:trPr>
          <w:gridAfter w:val="1"/>
          <w:wAfter w:w="12" w:type="dxa"/>
          <w:trHeight w:val="268"/>
        </w:trPr>
        <w:tc>
          <w:tcPr>
            <w:tcW w:w="0" w:type="auto"/>
            <w:gridSpan w:val="2"/>
            <w:vMerge/>
            <w:tcBorders>
              <w:top w:val="nil"/>
              <w:left w:val="single" w:sz="4" w:space="0" w:color="auto"/>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-посыпка территории песком</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по мере необходимости, в дни гололеда</w:t>
            </w:r>
          </w:p>
        </w:tc>
      </w:tr>
      <w:tr w:rsidR="005C0660" w:rsidRPr="009A4908" w:rsidTr="005C0660">
        <w:trPr>
          <w:gridAfter w:val="1"/>
          <w:wAfter w:w="12" w:type="dxa"/>
          <w:trHeight w:val="327"/>
        </w:trPr>
        <w:tc>
          <w:tcPr>
            <w:tcW w:w="0" w:type="auto"/>
            <w:gridSpan w:val="2"/>
            <w:vMerge/>
            <w:tcBorders>
              <w:top w:val="nil"/>
              <w:left w:val="single" w:sz="4" w:space="0" w:color="auto"/>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0" w:type="auto"/>
            <w:vMerge/>
            <w:tcBorders>
              <w:top w:val="nil"/>
              <w:left w:val="nil"/>
              <w:bottom w:val="nil"/>
              <w:right w:val="single" w:sz="4" w:space="0" w:color="auto"/>
            </w:tcBorders>
            <w:vAlign w:val="center"/>
            <w:hideMark/>
          </w:tcPr>
          <w:p w:rsidR="005C0660" w:rsidRPr="009A4908" w:rsidRDefault="005C0660" w:rsidP="009A4908">
            <w:pPr>
              <w:spacing w:after="0"/>
              <w:rPr>
                <w:rFonts w:ascii="Times New Roman" w:hAnsi="Times New Roman" w:cs="Times New Roman"/>
                <w:b/>
                <w:bCs/>
                <w:color w:val="000000"/>
                <w:sz w:val="24"/>
                <w:szCs w:val="24"/>
              </w:rPr>
            </w:pPr>
          </w:p>
        </w:tc>
        <w:tc>
          <w:tcPr>
            <w:tcW w:w="5320" w:type="dxa"/>
            <w:tcBorders>
              <w:top w:val="nil"/>
              <w:left w:val="nil"/>
              <w:bottom w:val="nil"/>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-стрижка газонов (</w:t>
            </w:r>
            <w:proofErr w:type="spellStart"/>
            <w:r w:rsidRPr="009A4908">
              <w:rPr>
                <w:rFonts w:ascii="Times New Roman" w:hAnsi="Times New Roman" w:cs="Times New Roman"/>
                <w:sz w:val="24"/>
                <w:szCs w:val="24"/>
              </w:rPr>
              <w:t>окос</w:t>
            </w:r>
            <w:proofErr w:type="spellEnd"/>
            <w:r w:rsidRPr="009A4908">
              <w:rPr>
                <w:rFonts w:ascii="Times New Roman" w:hAnsi="Times New Roman" w:cs="Times New Roman"/>
                <w:sz w:val="24"/>
                <w:szCs w:val="24"/>
              </w:rPr>
              <w:t>)</w:t>
            </w:r>
          </w:p>
        </w:tc>
        <w:tc>
          <w:tcPr>
            <w:tcW w:w="2164" w:type="dxa"/>
            <w:tcBorders>
              <w:top w:val="nil"/>
              <w:left w:val="nil"/>
              <w:bottom w:val="nil"/>
              <w:right w:val="single" w:sz="4" w:space="0" w:color="auto"/>
            </w:tcBorders>
            <w:hideMark/>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3 раза в год в теплый период</w:t>
            </w:r>
          </w:p>
        </w:tc>
      </w:tr>
      <w:tr w:rsidR="005C0660" w:rsidRPr="009A4908" w:rsidTr="005C0660">
        <w:trPr>
          <w:gridAfter w:val="1"/>
          <w:wAfter w:w="12" w:type="dxa"/>
          <w:trHeight w:val="57"/>
        </w:trPr>
        <w:tc>
          <w:tcPr>
            <w:tcW w:w="536" w:type="dxa"/>
            <w:gridSpan w:val="2"/>
            <w:vMerge w:val="restart"/>
            <w:tcBorders>
              <w:top w:val="nil"/>
              <w:left w:val="single" w:sz="4" w:space="0" w:color="auto"/>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p>
        </w:tc>
        <w:tc>
          <w:tcPr>
            <w:tcW w:w="2423" w:type="dxa"/>
            <w:vMerge w:val="restart"/>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sz w:val="24"/>
                <w:szCs w:val="24"/>
              </w:rPr>
            </w:pPr>
          </w:p>
        </w:tc>
        <w:tc>
          <w:tcPr>
            <w:tcW w:w="2164" w:type="dxa"/>
            <w:tcBorders>
              <w:top w:val="nil"/>
              <w:left w:val="nil"/>
              <w:bottom w:val="single" w:sz="4" w:space="0" w:color="auto"/>
              <w:right w:val="single" w:sz="4" w:space="0" w:color="auto"/>
            </w:tcBorders>
          </w:tcPr>
          <w:p w:rsidR="005C0660" w:rsidRPr="009A4908" w:rsidRDefault="005C0660" w:rsidP="009A4908">
            <w:pPr>
              <w:spacing w:after="0"/>
              <w:jc w:val="center"/>
              <w:rPr>
                <w:rFonts w:ascii="Times New Roman" w:hAnsi="Times New Roman" w:cs="Times New Roman"/>
                <w:color w:val="000000"/>
                <w:sz w:val="24"/>
                <w:szCs w:val="24"/>
              </w:rPr>
            </w:pPr>
          </w:p>
        </w:tc>
      </w:tr>
      <w:tr w:rsidR="005C0660" w:rsidRPr="009A4908" w:rsidTr="005C0660">
        <w:trPr>
          <w:gridAfter w:val="1"/>
          <w:wAfter w:w="12" w:type="dxa"/>
          <w:trHeight w:val="57"/>
        </w:trPr>
        <w:tc>
          <w:tcPr>
            <w:tcW w:w="0" w:type="auto"/>
            <w:gridSpan w:val="2"/>
            <w:vMerge/>
            <w:tcBorders>
              <w:top w:val="nil"/>
              <w:left w:val="single" w:sz="4" w:space="0" w:color="auto"/>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sz w:val="24"/>
                <w:szCs w:val="24"/>
              </w:rPr>
            </w:pPr>
          </w:p>
        </w:tc>
        <w:tc>
          <w:tcPr>
            <w:tcW w:w="5320"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color w:val="000000"/>
                <w:sz w:val="24"/>
                <w:szCs w:val="24"/>
              </w:rPr>
            </w:pPr>
            <w:r w:rsidRPr="009A4908">
              <w:rPr>
                <w:rFonts w:ascii="Times New Roman" w:hAnsi="Times New Roman" w:cs="Times New Roman"/>
                <w:color w:val="000000"/>
                <w:sz w:val="24"/>
                <w:szCs w:val="24"/>
              </w:rPr>
              <w:t>-уборка чердачного и подвального помещений</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jc w:val="center"/>
              <w:rPr>
                <w:rFonts w:ascii="Times New Roman" w:hAnsi="Times New Roman" w:cs="Times New Roman"/>
                <w:color w:val="000000"/>
                <w:sz w:val="24"/>
                <w:szCs w:val="24"/>
              </w:rPr>
            </w:pPr>
            <w:r w:rsidRPr="009A4908">
              <w:rPr>
                <w:rFonts w:ascii="Times New Roman" w:hAnsi="Times New Roman" w:cs="Times New Roman"/>
                <w:color w:val="000000"/>
                <w:sz w:val="24"/>
                <w:szCs w:val="24"/>
              </w:rPr>
              <w:t>1 раз в год по графику</w:t>
            </w:r>
          </w:p>
        </w:tc>
      </w:tr>
      <w:tr w:rsidR="005C0660" w:rsidRPr="009A4908" w:rsidTr="005C0660">
        <w:trPr>
          <w:gridAfter w:val="1"/>
          <w:wAfter w:w="12" w:type="dxa"/>
          <w:trHeight w:val="315"/>
        </w:trPr>
        <w:tc>
          <w:tcPr>
            <w:tcW w:w="536" w:type="dxa"/>
            <w:gridSpan w:val="2"/>
            <w:tcBorders>
              <w:top w:val="nil"/>
              <w:left w:val="single" w:sz="4" w:space="0" w:color="auto"/>
              <w:bottom w:val="nil"/>
              <w:right w:val="single" w:sz="4" w:space="0" w:color="auto"/>
            </w:tcBorders>
            <w:vAlign w:val="center"/>
            <w:hideMark/>
          </w:tcPr>
          <w:p w:rsidR="005C0660" w:rsidRPr="009A4908" w:rsidRDefault="005C0660" w:rsidP="009A4908">
            <w:pPr>
              <w:spacing w:after="0"/>
              <w:rPr>
                <w:rFonts w:ascii="Times New Roman" w:hAnsi="Times New Roman" w:cs="Times New Roman"/>
                <w:sz w:val="24"/>
                <w:szCs w:val="24"/>
              </w:rPr>
            </w:pPr>
          </w:p>
        </w:tc>
        <w:tc>
          <w:tcPr>
            <w:tcW w:w="2423" w:type="dxa"/>
            <w:vMerge w:val="restart"/>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color w:val="000000"/>
                <w:sz w:val="24"/>
                <w:szCs w:val="24"/>
              </w:rPr>
            </w:pPr>
            <w:r w:rsidRPr="009A4908">
              <w:rPr>
                <w:rFonts w:ascii="Times New Roman" w:hAnsi="Times New Roman" w:cs="Times New Roman"/>
                <w:b/>
                <w:bCs/>
                <w:color w:val="000000"/>
                <w:sz w:val="24"/>
                <w:szCs w:val="24"/>
              </w:rPr>
              <w:t>Вывоз твердых бытовых отходов</w:t>
            </w:r>
          </w:p>
        </w:tc>
        <w:tc>
          <w:tcPr>
            <w:tcW w:w="5320" w:type="dxa"/>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color w:val="000000"/>
                <w:sz w:val="24"/>
                <w:szCs w:val="24"/>
              </w:rPr>
            </w:pPr>
            <w:r w:rsidRPr="009A4908">
              <w:rPr>
                <w:rFonts w:ascii="Times New Roman" w:hAnsi="Times New Roman" w:cs="Times New Roman"/>
                <w:color w:val="000000"/>
                <w:sz w:val="24"/>
                <w:szCs w:val="24"/>
              </w:rPr>
              <w:t xml:space="preserve">Вывоз ТБО </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color w:val="000000"/>
                <w:sz w:val="24"/>
                <w:szCs w:val="24"/>
              </w:rPr>
            </w:pPr>
            <w:r w:rsidRPr="009A4908">
              <w:rPr>
                <w:rFonts w:ascii="Times New Roman" w:hAnsi="Times New Roman" w:cs="Times New Roman"/>
                <w:color w:val="000000"/>
                <w:sz w:val="24"/>
                <w:szCs w:val="24"/>
              </w:rPr>
              <w:t>ежедневно</w:t>
            </w:r>
          </w:p>
        </w:tc>
      </w:tr>
      <w:tr w:rsidR="005C0660" w:rsidRPr="009A4908" w:rsidTr="005C0660">
        <w:trPr>
          <w:gridAfter w:val="1"/>
          <w:wAfter w:w="12" w:type="dxa"/>
          <w:trHeight w:val="330"/>
        </w:trPr>
        <w:tc>
          <w:tcPr>
            <w:tcW w:w="536" w:type="dxa"/>
            <w:gridSpan w:val="2"/>
            <w:tcBorders>
              <w:top w:val="nil"/>
              <w:left w:val="single" w:sz="4" w:space="0" w:color="auto"/>
              <w:bottom w:val="nil"/>
              <w:right w:val="single" w:sz="4" w:space="0" w:color="auto"/>
            </w:tcBorders>
            <w:vAlign w:val="center"/>
            <w:hideMark/>
          </w:tcPr>
          <w:p w:rsidR="005C0660" w:rsidRPr="009A4908" w:rsidRDefault="005C0660" w:rsidP="009A4908">
            <w:pPr>
              <w:spacing w:after="0"/>
              <w:jc w:val="center"/>
              <w:rPr>
                <w:rFonts w:ascii="Times New Roman" w:hAnsi="Times New Roman" w:cs="Times New Roman"/>
                <w:b/>
                <w:bCs/>
                <w:color w:val="000000"/>
                <w:sz w:val="24"/>
                <w:szCs w:val="24"/>
              </w:rPr>
            </w:pPr>
            <w:r w:rsidRPr="009A4908">
              <w:rPr>
                <w:rFonts w:ascii="Times New Roman" w:hAnsi="Times New Roman" w:cs="Times New Roman"/>
                <w:b/>
                <w:bCs/>
                <w:color w:val="000000"/>
                <w:sz w:val="24"/>
                <w:szCs w:val="24"/>
              </w:rPr>
              <w:t>3.</w:t>
            </w:r>
          </w:p>
        </w:tc>
        <w:tc>
          <w:tcPr>
            <w:tcW w:w="0" w:type="auto"/>
            <w:vMerge/>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color w:val="000000"/>
                <w:sz w:val="24"/>
                <w:szCs w:val="24"/>
              </w:rPr>
            </w:pPr>
          </w:p>
        </w:tc>
        <w:tc>
          <w:tcPr>
            <w:tcW w:w="5320" w:type="dxa"/>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color w:val="000000"/>
                <w:sz w:val="24"/>
                <w:szCs w:val="24"/>
              </w:rPr>
            </w:pPr>
            <w:r w:rsidRPr="009A4908">
              <w:rPr>
                <w:rFonts w:ascii="Times New Roman" w:hAnsi="Times New Roman" w:cs="Times New Roman"/>
                <w:color w:val="000000"/>
                <w:sz w:val="24"/>
                <w:szCs w:val="24"/>
              </w:rPr>
              <w:t xml:space="preserve">Вывоз КГМ   </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color w:val="000000"/>
                <w:sz w:val="24"/>
                <w:szCs w:val="24"/>
              </w:rPr>
            </w:pPr>
            <w:r w:rsidRPr="009A4908">
              <w:rPr>
                <w:rFonts w:ascii="Times New Roman" w:hAnsi="Times New Roman" w:cs="Times New Roman"/>
                <w:color w:val="000000"/>
                <w:sz w:val="24"/>
                <w:szCs w:val="24"/>
              </w:rPr>
              <w:t>2 раза в неделю</w:t>
            </w:r>
          </w:p>
        </w:tc>
      </w:tr>
      <w:tr w:rsidR="005C0660" w:rsidRPr="009A4908" w:rsidTr="005C0660">
        <w:trPr>
          <w:gridAfter w:val="1"/>
          <w:wAfter w:w="12" w:type="dxa"/>
          <w:trHeight w:val="315"/>
        </w:trPr>
        <w:tc>
          <w:tcPr>
            <w:tcW w:w="536" w:type="dxa"/>
            <w:gridSpan w:val="2"/>
            <w:tcBorders>
              <w:top w:val="nil"/>
              <w:left w:val="single" w:sz="4" w:space="0" w:color="auto"/>
              <w:bottom w:val="nil"/>
              <w:right w:val="single" w:sz="4" w:space="0" w:color="auto"/>
            </w:tcBorders>
            <w:vAlign w:val="center"/>
            <w:hideMark/>
          </w:tcPr>
          <w:p w:rsidR="005C0660" w:rsidRPr="009A4908" w:rsidRDefault="005C0660" w:rsidP="009A4908">
            <w:pPr>
              <w:spacing w:after="0"/>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color w:val="000000"/>
                <w:sz w:val="24"/>
                <w:szCs w:val="24"/>
              </w:rPr>
            </w:pPr>
          </w:p>
        </w:tc>
        <w:tc>
          <w:tcPr>
            <w:tcW w:w="5320" w:type="dxa"/>
            <w:tcBorders>
              <w:top w:val="nil"/>
              <w:left w:val="nil"/>
              <w:bottom w:val="single" w:sz="4" w:space="0" w:color="auto"/>
              <w:right w:val="single" w:sz="4" w:space="0" w:color="auto"/>
            </w:tcBorders>
            <w:vAlign w:val="center"/>
            <w:hideMark/>
          </w:tcPr>
          <w:p w:rsidR="005C0660" w:rsidRPr="009A4908" w:rsidRDefault="005C0660" w:rsidP="009A4908">
            <w:pPr>
              <w:spacing w:after="0"/>
              <w:rPr>
                <w:rFonts w:ascii="Times New Roman" w:hAnsi="Times New Roman" w:cs="Times New Roman"/>
                <w:color w:val="000000"/>
                <w:sz w:val="24"/>
                <w:szCs w:val="24"/>
              </w:rPr>
            </w:pPr>
            <w:r w:rsidRPr="009A4908">
              <w:rPr>
                <w:rFonts w:ascii="Times New Roman" w:hAnsi="Times New Roman" w:cs="Times New Roman"/>
                <w:color w:val="000000"/>
                <w:sz w:val="24"/>
                <w:szCs w:val="24"/>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hideMark/>
          </w:tcPr>
          <w:p w:rsidR="005C0660" w:rsidRPr="009A4908" w:rsidRDefault="005C0660" w:rsidP="009A4908">
            <w:pPr>
              <w:spacing w:after="0"/>
              <w:rPr>
                <w:rFonts w:ascii="Times New Roman" w:hAnsi="Times New Roman" w:cs="Times New Roman"/>
                <w:color w:val="000000"/>
                <w:sz w:val="24"/>
                <w:szCs w:val="24"/>
              </w:rPr>
            </w:pPr>
            <w:r w:rsidRPr="009A4908">
              <w:rPr>
                <w:rFonts w:ascii="Times New Roman" w:hAnsi="Times New Roman" w:cs="Times New Roman"/>
                <w:color w:val="000000"/>
                <w:sz w:val="24"/>
                <w:szCs w:val="24"/>
              </w:rPr>
              <w:t>по мере необходимости</w:t>
            </w:r>
          </w:p>
        </w:tc>
      </w:tr>
      <w:tr w:rsidR="005C0660" w:rsidRPr="009A4908" w:rsidTr="005C0660">
        <w:tc>
          <w:tcPr>
            <w:tcW w:w="5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4.</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Услуги дератизации и дезинсекции</w:t>
            </w: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 xml:space="preserve">-дератизация подвальных помещений </w:t>
            </w:r>
          </w:p>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-дезинсекция подвальных помещений</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3 раза в год</w:t>
            </w:r>
          </w:p>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c>
          <w:tcPr>
            <w:tcW w:w="520" w:type="dxa"/>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5.</w:t>
            </w:r>
          </w:p>
        </w:tc>
        <w:tc>
          <w:tcPr>
            <w:tcW w:w="2439" w:type="dxa"/>
            <w:gridSpan w:val="2"/>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Подготовка многоквартирного дома к сезонной эксплуатации</w:t>
            </w: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-консервация и системы центрального отопления</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-замена разбитых стекол окон, ремонт и укрепление входных дверей в помещениях общего пользования</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-прочистка дымовентиляционных каналов</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-гидравлические испытания внутренней системы теплоснабжения</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-регулировка и накладка систем теплоснабжения</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-прочистка и ремонт систем наружного и внутреннего водостока кровель</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2 раза в год</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-восстановление разрушенной тепловой изоляции трубопроводов в чердачных и подвальных помещениях</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 по мере необходимости</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-проверка исправности слуховых окон</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rPr>
          <w:trHeight w:val="4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-проверка состояния и ремонт продухов в цоколях зданий, выходов (люки, двери) на кровлю</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c>
          <w:tcPr>
            <w:tcW w:w="5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6.</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Проведение</w:t>
            </w:r>
          </w:p>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технических осмотров конструктивных элементов здания, внутренних</w:t>
            </w:r>
          </w:p>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инженерных систем</w:t>
            </w: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2 раза в год</w:t>
            </w:r>
          </w:p>
        </w:tc>
      </w:tr>
      <w:tr w:rsidR="005C0660" w:rsidRPr="009A4908" w:rsidTr="005C0660">
        <w:tc>
          <w:tcPr>
            <w:tcW w:w="520" w:type="dxa"/>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7.</w:t>
            </w:r>
          </w:p>
        </w:tc>
        <w:tc>
          <w:tcPr>
            <w:tcW w:w="2439" w:type="dxa"/>
            <w:gridSpan w:val="2"/>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Аварийное обслуживание систем водоснабжения, теплоснабжения, канализации, электроснабжения</w:t>
            </w: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-локализацию аварий</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 xml:space="preserve"> ежедневно</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-устранение засоров общих внутренних трубопроводов, приводящих к затоплению помещений</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в течение смены</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-устранение выхода из строя ВРУ, отключения электроэнергии в здании, подъезде, квартире</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в течение 3-х часов</w:t>
            </w:r>
          </w:p>
        </w:tc>
      </w:tr>
      <w:tr w:rsidR="005C0660" w:rsidRPr="009A4908" w:rsidTr="005C0660">
        <w:tc>
          <w:tcPr>
            <w:tcW w:w="520" w:type="dxa"/>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8.</w:t>
            </w:r>
          </w:p>
        </w:tc>
        <w:tc>
          <w:tcPr>
            <w:tcW w:w="2439" w:type="dxa"/>
            <w:gridSpan w:val="2"/>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Техническое обслуживание систем электроснабжения, текущий ремонт электрооборудования</w:t>
            </w: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-техническое обслуживание</w:t>
            </w:r>
            <w:r w:rsidRPr="009A4908">
              <w:rPr>
                <w:rFonts w:ascii="Times New Roman" w:hAnsi="Times New Roman" w:cs="Times New Roman"/>
                <w:b/>
                <w:sz w:val="24"/>
                <w:szCs w:val="24"/>
              </w:rPr>
              <w:t xml:space="preserve"> </w:t>
            </w:r>
            <w:r w:rsidRPr="009A4908">
              <w:rPr>
                <w:rFonts w:ascii="Times New Roman" w:hAnsi="Times New Roman" w:cs="Times New Roman"/>
                <w:sz w:val="24"/>
                <w:szCs w:val="24"/>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-восстановление работоспособности электроснабжения</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по утвержденному плану работ</w:t>
            </w:r>
          </w:p>
        </w:tc>
      </w:tr>
      <w:tr w:rsidR="005C0660" w:rsidRPr="009A4908" w:rsidTr="005C0660">
        <w:tc>
          <w:tcPr>
            <w:tcW w:w="520" w:type="dxa"/>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9.</w:t>
            </w:r>
          </w:p>
        </w:tc>
        <w:tc>
          <w:tcPr>
            <w:tcW w:w="2439" w:type="dxa"/>
            <w:gridSpan w:val="2"/>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Техническое обслуживание и текущий ремонт систем теплоснабжения</w:t>
            </w: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w:t>
            </w:r>
            <w:r w:rsidRPr="009A4908">
              <w:rPr>
                <w:rFonts w:ascii="Times New Roman" w:hAnsi="Times New Roman" w:cs="Times New Roman"/>
                <w:sz w:val="24"/>
                <w:szCs w:val="24"/>
              </w:rPr>
              <w:lastRenderedPageBreak/>
              <w:t xml:space="preserve">также другого оборудования, расположенного на этих сетях) </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lastRenderedPageBreak/>
              <w:t>по утвержденному плану работ</w:t>
            </w:r>
          </w:p>
        </w:tc>
      </w:tr>
      <w:tr w:rsidR="005C0660" w:rsidRPr="009A4908" w:rsidTr="005C0660">
        <w:tc>
          <w:tcPr>
            <w:tcW w:w="5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lastRenderedPageBreak/>
              <w:t>10.</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Техническое обслуживание и текущий ремонт систем горячего водоснабжения</w:t>
            </w: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по утвержденному плану работ</w:t>
            </w:r>
          </w:p>
        </w:tc>
      </w:tr>
      <w:tr w:rsidR="005C0660" w:rsidRPr="009A4908" w:rsidTr="005C0660">
        <w:tc>
          <w:tcPr>
            <w:tcW w:w="520" w:type="dxa"/>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11.</w:t>
            </w:r>
          </w:p>
        </w:tc>
        <w:tc>
          <w:tcPr>
            <w:tcW w:w="2439" w:type="dxa"/>
            <w:gridSpan w:val="2"/>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Техническое обслуживание и текущий ремонт  систем холодного водоснабжения и водоотведения</w:t>
            </w: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по утвержденному плану работ</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-прочистка трубопроводов водоотведения, прочистка засоров трубопроводов мест общего пользования</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по мере необходимости</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-ремонт трубопроводов водоотведения</w:t>
            </w:r>
          </w:p>
        </w:tc>
        <w:tc>
          <w:tcPr>
            <w:tcW w:w="2176"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по утвержденному плану работ</w:t>
            </w:r>
          </w:p>
        </w:tc>
      </w:tr>
      <w:tr w:rsidR="005C0660" w:rsidRPr="009A4908" w:rsidTr="005C0660">
        <w:tc>
          <w:tcPr>
            <w:tcW w:w="520" w:type="dxa"/>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12.</w:t>
            </w:r>
          </w:p>
        </w:tc>
        <w:tc>
          <w:tcPr>
            <w:tcW w:w="2439" w:type="dxa"/>
            <w:gridSpan w:val="2"/>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Текущий ремонт конструктивных  элементов жилых зданий</w:t>
            </w: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-частичный ремонт кровель и ремонт примыканий вентиляционных блоков в местах протечек кровли</w:t>
            </w:r>
          </w:p>
        </w:tc>
        <w:tc>
          <w:tcPr>
            <w:tcW w:w="2176" w:type="dxa"/>
            <w:gridSpan w:val="2"/>
            <w:vMerge w:val="restart"/>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до принятия решения собственниками об объемах работ по текущему ремонт</w:t>
            </w:r>
            <w:proofErr w:type="gramStart"/>
            <w:r w:rsidRPr="009A4908">
              <w:rPr>
                <w:rFonts w:ascii="Times New Roman" w:hAnsi="Times New Roman" w:cs="Times New Roman"/>
                <w:sz w:val="24"/>
                <w:szCs w:val="24"/>
              </w:rPr>
              <w:t>у-</w:t>
            </w:r>
            <w:proofErr w:type="gramEnd"/>
            <w:r w:rsidRPr="009A4908">
              <w:rPr>
                <w:rFonts w:ascii="Times New Roman" w:hAnsi="Times New Roman" w:cs="Times New Roman"/>
                <w:sz w:val="24"/>
                <w:szCs w:val="24"/>
              </w:rPr>
              <w:t xml:space="preserve"> по утвержденному УК плану графику</w:t>
            </w: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 частичный ремонт отдельных элементов стропильной системы кровли</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sz w:val="24"/>
                <w:szCs w:val="24"/>
              </w:rPr>
            </w:pP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-ремонт люков и дверей выходов на чердаки и кровлю</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sz w:val="24"/>
                <w:szCs w:val="24"/>
              </w:rPr>
            </w:pP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-герметизация межпанельных стыков и швов, косметический ремонт подъездов</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sz w:val="24"/>
                <w:szCs w:val="24"/>
              </w:rPr>
            </w:pP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-ремонт и замена оконных и дверных заполнений мест общего пользования</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sz w:val="24"/>
                <w:szCs w:val="24"/>
              </w:rPr>
            </w:pP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-герметизация примыканий козырьков входа в подъезды</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sz w:val="24"/>
                <w:szCs w:val="24"/>
              </w:rPr>
            </w:pP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-заделка забоин, трещин  ступеней и площадок лестничных маршей</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sz w:val="24"/>
                <w:szCs w:val="24"/>
              </w:rPr>
            </w:pP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-ремонт металлических ограждений и ремонт (замена) деревянных поручней лестничных маршей</w:t>
            </w:r>
          </w:p>
          <w:p w:rsidR="005C0660" w:rsidRPr="009A4908" w:rsidRDefault="005C0660" w:rsidP="009A4908">
            <w:pPr>
              <w:spacing w:after="0"/>
              <w:jc w:val="both"/>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sz w:val="24"/>
                <w:szCs w:val="24"/>
              </w:rPr>
            </w:pP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-восстановление отдельных участков отделочного слоя фасадов</w:t>
            </w:r>
          </w:p>
        </w:tc>
        <w:tc>
          <w:tcPr>
            <w:tcW w:w="2176" w:type="dxa"/>
            <w:gridSpan w:val="2"/>
            <w:vMerge w:val="restart"/>
            <w:tcBorders>
              <w:top w:val="nil"/>
              <w:left w:val="single" w:sz="4" w:space="0" w:color="000000"/>
              <w:bottom w:val="single" w:sz="4" w:space="0" w:color="auto"/>
              <w:right w:val="single" w:sz="4" w:space="0" w:color="000000"/>
            </w:tcBorders>
          </w:tcPr>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до принятия решения собственниками об объемах работ по текущему ремонт</w:t>
            </w:r>
            <w:proofErr w:type="gramStart"/>
            <w:r w:rsidRPr="009A4908">
              <w:rPr>
                <w:rFonts w:ascii="Times New Roman" w:hAnsi="Times New Roman" w:cs="Times New Roman"/>
                <w:sz w:val="24"/>
                <w:szCs w:val="24"/>
              </w:rPr>
              <w:t>у-</w:t>
            </w:r>
            <w:proofErr w:type="gramEnd"/>
            <w:r w:rsidRPr="009A4908">
              <w:rPr>
                <w:rFonts w:ascii="Times New Roman" w:hAnsi="Times New Roman" w:cs="Times New Roman"/>
                <w:sz w:val="24"/>
                <w:szCs w:val="24"/>
              </w:rPr>
              <w:t xml:space="preserve"> по утвержденному УК плану графику</w:t>
            </w:r>
          </w:p>
          <w:p w:rsidR="005C0660" w:rsidRPr="009A4908" w:rsidRDefault="005C0660" w:rsidP="009A4908">
            <w:pPr>
              <w:spacing w:after="0"/>
              <w:jc w:val="center"/>
              <w:rPr>
                <w:rFonts w:ascii="Times New Roman" w:hAnsi="Times New Roman" w:cs="Times New Roman"/>
                <w:sz w:val="24"/>
                <w:szCs w:val="24"/>
              </w:rPr>
            </w:pP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auto"/>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-демонтаж угрожающих обрушением выступающих элементов фасада дома</w:t>
            </w:r>
          </w:p>
        </w:tc>
        <w:tc>
          <w:tcPr>
            <w:tcW w:w="0" w:type="auto"/>
            <w:gridSpan w:val="2"/>
            <w:vMerge/>
            <w:tcBorders>
              <w:top w:val="single" w:sz="4" w:space="0" w:color="000000"/>
              <w:left w:val="single" w:sz="4" w:space="0" w:color="000000"/>
              <w:bottom w:val="single" w:sz="4" w:space="0" w:color="000000"/>
              <w:right w:val="single" w:sz="4" w:space="0" w:color="auto"/>
            </w:tcBorders>
            <w:vAlign w:val="center"/>
            <w:hideMark/>
          </w:tcPr>
          <w:p w:rsidR="005C0660" w:rsidRPr="009A4908" w:rsidRDefault="005C0660" w:rsidP="009A4908">
            <w:pPr>
              <w:spacing w:after="0"/>
              <w:rPr>
                <w:rFonts w:ascii="Times New Roman" w:hAnsi="Times New Roman" w:cs="Times New Roman"/>
                <w:sz w:val="24"/>
                <w:szCs w:val="24"/>
              </w:rPr>
            </w:pPr>
          </w:p>
        </w:tc>
      </w:tr>
      <w:tr w:rsidR="005C0660" w:rsidRPr="009A4908" w:rsidTr="005C06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C0660" w:rsidRPr="009A4908" w:rsidRDefault="005C0660" w:rsidP="009A4908">
            <w:pPr>
              <w:spacing w:after="0"/>
              <w:rPr>
                <w:rFonts w:ascii="Times New Roman" w:hAnsi="Times New Roman" w:cs="Times New Roman"/>
                <w:b/>
                <w:sz w:val="24"/>
                <w:szCs w:val="24"/>
              </w:rPr>
            </w:pPr>
          </w:p>
        </w:tc>
        <w:tc>
          <w:tcPr>
            <w:tcW w:w="5320" w:type="dxa"/>
            <w:tcBorders>
              <w:top w:val="single" w:sz="4" w:space="0" w:color="000000"/>
              <w:left w:val="single" w:sz="4" w:space="0" w:color="000000"/>
              <w:bottom w:val="single" w:sz="4" w:space="0" w:color="000000"/>
              <w:right w:val="single" w:sz="4" w:space="0" w:color="auto"/>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t>1 раз в год по мере необходимости</w:t>
            </w:r>
          </w:p>
        </w:tc>
      </w:tr>
      <w:tr w:rsidR="005C0660" w:rsidRPr="009A4908" w:rsidTr="005C0660">
        <w:tc>
          <w:tcPr>
            <w:tcW w:w="5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13.</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t xml:space="preserve">Организация </w:t>
            </w:r>
            <w:r w:rsidRPr="009A4908">
              <w:rPr>
                <w:rFonts w:ascii="Times New Roman" w:hAnsi="Times New Roman" w:cs="Times New Roman"/>
                <w:b/>
                <w:sz w:val="24"/>
                <w:szCs w:val="24"/>
              </w:rPr>
              <w:lastRenderedPageBreak/>
              <w:t>взаимодействия с потребителями в многоквартирном доме</w:t>
            </w:r>
          </w:p>
        </w:tc>
        <w:tc>
          <w:tcPr>
            <w:tcW w:w="5320" w:type="dxa"/>
            <w:tcBorders>
              <w:top w:val="single" w:sz="4" w:space="0" w:color="000000"/>
              <w:left w:val="single" w:sz="4" w:space="0" w:color="000000"/>
              <w:bottom w:val="single" w:sz="4" w:space="0" w:color="000000"/>
              <w:right w:val="single" w:sz="4" w:space="0" w:color="auto"/>
            </w:tcBorders>
          </w:tcPr>
          <w:p w:rsidR="005C0660" w:rsidRPr="009A4908" w:rsidRDefault="005C0660" w:rsidP="009A4908">
            <w:pPr>
              <w:pStyle w:val="a4"/>
              <w:ind w:left="0"/>
              <w:rPr>
                <w:szCs w:val="24"/>
              </w:rPr>
            </w:pPr>
            <w:r w:rsidRPr="009A4908">
              <w:rPr>
                <w:szCs w:val="24"/>
              </w:rPr>
              <w:lastRenderedPageBreak/>
              <w:t xml:space="preserve">- информирование потребителей о порядке содержания и ремонта общего имущества  </w:t>
            </w:r>
            <w:r w:rsidRPr="009A4908">
              <w:rPr>
                <w:szCs w:val="24"/>
              </w:rPr>
              <w:lastRenderedPageBreak/>
              <w:t>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5C0660" w:rsidRPr="009A4908" w:rsidRDefault="005C0660" w:rsidP="009A4908">
            <w:pPr>
              <w:pStyle w:val="a4"/>
              <w:ind w:left="0"/>
              <w:rPr>
                <w:szCs w:val="24"/>
              </w:rPr>
            </w:pPr>
            <w:r w:rsidRPr="009A4908">
              <w:rPr>
                <w:szCs w:val="24"/>
              </w:rPr>
              <w:t>- осуществление функций, связанных с регистрационным учетом граждан</w:t>
            </w:r>
          </w:p>
          <w:p w:rsidR="005C0660" w:rsidRPr="009A4908" w:rsidRDefault="005C0660" w:rsidP="009A4908">
            <w:pPr>
              <w:pStyle w:val="a4"/>
              <w:ind w:left="0"/>
              <w:rPr>
                <w:szCs w:val="24"/>
              </w:rPr>
            </w:pPr>
            <w:r w:rsidRPr="009A4908">
              <w:rPr>
                <w:szCs w:val="24"/>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5C0660" w:rsidRPr="009A4908" w:rsidRDefault="005C0660" w:rsidP="009A4908">
            <w:pPr>
              <w:pStyle w:val="a4"/>
              <w:ind w:left="0"/>
              <w:rPr>
                <w:szCs w:val="24"/>
              </w:rPr>
            </w:pPr>
            <w:r w:rsidRPr="009A4908">
              <w:rPr>
                <w:szCs w:val="24"/>
              </w:rPr>
              <w:t xml:space="preserve">- принятие и рассмотрение обращений потребителей (жалоб, заявлений, требований, претензий) о </w:t>
            </w:r>
            <w:proofErr w:type="spellStart"/>
            <w:r w:rsidRPr="009A4908">
              <w:rPr>
                <w:szCs w:val="24"/>
              </w:rPr>
              <w:t>непредоставлении</w:t>
            </w:r>
            <w:proofErr w:type="spellEnd"/>
            <w:r w:rsidRPr="009A4908">
              <w:rPr>
                <w:szCs w:val="24"/>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5C0660" w:rsidRPr="009A4908" w:rsidRDefault="005C0660" w:rsidP="009A4908">
            <w:pPr>
              <w:pStyle w:val="a4"/>
              <w:ind w:left="0"/>
              <w:rPr>
                <w:szCs w:val="24"/>
              </w:rPr>
            </w:pPr>
            <w:r w:rsidRPr="009A4908">
              <w:rPr>
                <w:szCs w:val="24"/>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5C0660" w:rsidRPr="009A4908" w:rsidRDefault="005C0660" w:rsidP="009A4908">
            <w:pPr>
              <w:pStyle w:val="a4"/>
              <w:ind w:left="0"/>
              <w:rPr>
                <w:szCs w:val="24"/>
              </w:rPr>
            </w:pPr>
            <w:r w:rsidRPr="009A4908">
              <w:rPr>
                <w:szCs w:val="24"/>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5C0660" w:rsidRPr="009A4908" w:rsidRDefault="005C0660" w:rsidP="009A4908">
            <w:pPr>
              <w:pStyle w:val="a4"/>
              <w:ind w:left="0"/>
              <w:rPr>
                <w:szCs w:val="24"/>
              </w:rPr>
            </w:pPr>
            <w:r w:rsidRPr="009A4908">
              <w:rPr>
                <w:szCs w:val="24"/>
              </w:rPr>
              <w:t>- уведомление об условиях договора лиц, приобретающих помещения в многоквартирном доме</w:t>
            </w:r>
          </w:p>
          <w:p w:rsidR="005C0660" w:rsidRPr="009A4908" w:rsidRDefault="005C0660" w:rsidP="009A4908">
            <w:pPr>
              <w:pStyle w:val="a4"/>
              <w:ind w:left="0"/>
              <w:rPr>
                <w:szCs w:val="24"/>
              </w:rPr>
            </w:pPr>
            <w:r w:rsidRPr="009A4908">
              <w:rPr>
                <w:szCs w:val="24"/>
              </w:rPr>
              <w:t>- содействие в проведении общих собраний собственников помещений в многоквартирном доме</w:t>
            </w:r>
          </w:p>
          <w:p w:rsidR="005C0660" w:rsidRPr="009A4908" w:rsidRDefault="005C0660" w:rsidP="009A4908">
            <w:pPr>
              <w:pStyle w:val="a4"/>
              <w:ind w:left="0"/>
              <w:rPr>
                <w:szCs w:val="24"/>
              </w:rPr>
            </w:pPr>
            <w:r w:rsidRPr="009A4908">
              <w:rPr>
                <w:szCs w:val="24"/>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5C0660" w:rsidRPr="009A4908" w:rsidRDefault="005C0660" w:rsidP="009A4908">
            <w:pPr>
              <w:pStyle w:val="a4"/>
              <w:ind w:left="0"/>
              <w:rPr>
                <w:szCs w:val="24"/>
              </w:rPr>
            </w:pPr>
            <w:r w:rsidRPr="009A4908">
              <w:rPr>
                <w:szCs w:val="24"/>
              </w:rPr>
              <w:t>- снятие и передача показаний общедомовых приборов учета</w:t>
            </w:r>
          </w:p>
          <w:p w:rsidR="005C0660" w:rsidRPr="009A4908" w:rsidRDefault="005C0660" w:rsidP="009A4908">
            <w:pPr>
              <w:pStyle w:val="a4"/>
              <w:ind w:left="0"/>
              <w:rPr>
                <w:szCs w:val="24"/>
              </w:rPr>
            </w:pPr>
            <w:r w:rsidRPr="009A4908">
              <w:rPr>
                <w:szCs w:val="24"/>
              </w:rPr>
              <w:t>- ведение, хранение технической и иной документации на многоквартирный дом</w:t>
            </w:r>
          </w:p>
          <w:p w:rsidR="005C0660" w:rsidRPr="009A4908" w:rsidRDefault="005C0660" w:rsidP="009A4908">
            <w:pPr>
              <w:spacing w:after="0"/>
              <w:jc w:val="both"/>
              <w:rPr>
                <w:rFonts w:ascii="Times New Roman" w:hAnsi="Times New Roman" w:cs="Times New Roman"/>
                <w:sz w:val="24"/>
                <w:szCs w:val="24"/>
              </w:rPr>
            </w:pPr>
          </w:p>
        </w:tc>
        <w:tc>
          <w:tcPr>
            <w:tcW w:w="2176" w:type="dxa"/>
            <w:gridSpan w:val="2"/>
            <w:tcBorders>
              <w:top w:val="single" w:sz="4" w:space="0" w:color="auto"/>
              <w:left w:val="single" w:sz="4" w:space="0" w:color="auto"/>
              <w:bottom w:val="single" w:sz="4" w:space="0" w:color="auto"/>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lastRenderedPageBreak/>
              <w:t>постоянно</w:t>
            </w:r>
          </w:p>
        </w:tc>
      </w:tr>
      <w:tr w:rsidR="005C0660" w:rsidRPr="009A4908" w:rsidTr="005C0660">
        <w:tc>
          <w:tcPr>
            <w:tcW w:w="520" w:type="dxa"/>
            <w:tcBorders>
              <w:top w:val="single" w:sz="4" w:space="0" w:color="000000"/>
              <w:left w:val="single" w:sz="4" w:space="0" w:color="000000"/>
              <w:bottom w:val="single" w:sz="4" w:space="0" w:color="000000"/>
              <w:right w:val="single" w:sz="4" w:space="0" w:color="000000"/>
            </w:tcBorders>
            <w:hideMark/>
          </w:tcPr>
          <w:p w:rsidR="005C0660" w:rsidRPr="009A4908" w:rsidRDefault="005C0660" w:rsidP="009A4908">
            <w:pPr>
              <w:spacing w:after="0"/>
              <w:jc w:val="center"/>
              <w:rPr>
                <w:rFonts w:ascii="Times New Roman" w:hAnsi="Times New Roman" w:cs="Times New Roman"/>
                <w:b/>
                <w:sz w:val="24"/>
                <w:szCs w:val="24"/>
              </w:rPr>
            </w:pPr>
            <w:r w:rsidRPr="009A4908">
              <w:rPr>
                <w:rFonts w:ascii="Times New Roman" w:hAnsi="Times New Roman" w:cs="Times New Roman"/>
                <w:b/>
                <w:sz w:val="24"/>
                <w:szCs w:val="24"/>
              </w:rPr>
              <w:lastRenderedPageBreak/>
              <w:t>14.</w:t>
            </w:r>
          </w:p>
        </w:tc>
        <w:tc>
          <w:tcPr>
            <w:tcW w:w="2439" w:type="dxa"/>
            <w:gridSpan w:val="2"/>
            <w:tcBorders>
              <w:top w:val="single" w:sz="4" w:space="0" w:color="000000"/>
              <w:left w:val="single" w:sz="4" w:space="0" w:color="000000"/>
              <w:bottom w:val="single" w:sz="4" w:space="0" w:color="000000"/>
              <w:right w:val="single" w:sz="4" w:space="0" w:color="000000"/>
            </w:tcBorders>
          </w:tcPr>
          <w:p w:rsidR="005C0660" w:rsidRPr="009A4908" w:rsidRDefault="005C0660" w:rsidP="009A4908">
            <w:pPr>
              <w:tabs>
                <w:tab w:val="left" w:pos="2694"/>
                <w:tab w:val="left" w:pos="6096"/>
                <w:tab w:val="left" w:pos="7655"/>
                <w:tab w:val="left" w:pos="7938"/>
              </w:tabs>
              <w:spacing w:after="0"/>
              <w:jc w:val="center"/>
              <w:rPr>
                <w:rStyle w:val="FontStyle20"/>
                <w:rFonts w:ascii="Times New Roman" w:hAnsi="Times New Roman" w:cs="Times New Roman"/>
                <w:b/>
                <w:bCs/>
                <w:sz w:val="24"/>
                <w:szCs w:val="24"/>
              </w:rPr>
            </w:pPr>
            <w:r w:rsidRPr="009A4908">
              <w:rPr>
                <w:rFonts w:ascii="Times New Roman" w:hAnsi="Times New Roman" w:cs="Times New Roman"/>
                <w:b/>
                <w:sz w:val="24"/>
                <w:szCs w:val="24"/>
              </w:rPr>
              <w:t xml:space="preserve">Организация расчетов с потребителями и взимания платы за содержание и ремонт общего имущества в многоквартирном </w:t>
            </w:r>
            <w:r w:rsidRPr="009A4908">
              <w:rPr>
                <w:rFonts w:ascii="Times New Roman" w:hAnsi="Times New Roman" w:cs="Times New Roman"/>
                <w:b/>
                <w:sz w:val="24"/>
                <w:szCs w:val="24"/>
              </w:rPr>
              <w:lastRenderedPageBreak/>
              <w:t>доме</w:t>
            </w:r>
          </w:p>
          <w:p w:rsidR="005C0660" w:rsidRPr="009A4908" w:rsidRDefault="005C0660" w:rsidP="009A4908">
            <w:pPr>
              <w:tabs>
                <w:tab w:val="left" w:pos="2694"/>
                <w:tab w:val="left" w:pos="6096"/>
                <w:tab w:val="left" w:pos="7655"/>
                <w:tab w:val="left" w:pos="7938"/>
              </w:tabs>
              <w:spacing w:after="0"/>
              <w:rPr>
                <w:rStyle w:val="FontStyle20"/>
                <w:rFonts w:ascii="Times New Roman" w:hAnsi="Times New Roman" w:cs="Times New Roman"/>
                <w:b/>
                <w:bCs/>
                <w:sz w:val="24"/>
                <w:szCs w:val="24"/>
              </w:rPr>
            </w:pPr>
          </w:p>
          <w:p w:rsidR="005C0660" w:rsidRPr="009A4908" w:rsidRDefault="005C0660" w:rsidP="009A4908">
            <w:pPr>
              <w:spacing w:after="0"/>
              <w:jc w:val="center"/>
              <w:rPr>
                <w:rFonts w:ascii="Times New Roman" w:hAnsi="Times New Roman" w:cs="Times New Roman"/>
                <w:sz w:val="24"/>
                <w:szCs w:val="24"/>
              </w:rPr>
            </w:pPr>
          </w:p>
        </w:tc>
        <w:tc>
          <w:tcPr>
            <w:tcW w:w="5320" w:type="dxa"/>
            <w:tcBorders>
              <w:top w:val="single" w:sz="4" w:space="0" w:color="000000"/>
              <w:left w:val="single" w:sz="4" w:space="0" w:color="000000"/>
              <w:bottom w:val="single" w:sz="4" w:space="0" w:color="000000"/>
              <w:right w:val="single" w:sz="4" w:space="0" w:color="auto"/>
            </w:tcBorders>
          </w:tcPr>
          <w:p w:rsidR="005C0660" w:rsidRPr="009A4908" w:rsidRDefault="005C0660" w:rsidP="009A4908">
            <w:pPr>
              <w:pStyle w:val="a4"/>
              <w:ind w:left="0"/>
              <w:rPr>
                <w:szCs w:val="24"/>
              </w:rPr>
            </w:pPr>
            <w:r w:rsidRPr="009A4908">
              <w:rPr>
                <w:szCs w:val="24"/>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5C0660" w:rsidRPr="009A4908" w:rsidRDefault="005C0660" w:rsidP="009A4908">
            <w:pPr>
              <w:pStyle w:val="a4"/>
              <w:ind w:left="0"/>
              <w:rPr>
                <w:szCs w:val="24"/>
              </w:rPr>
            </w:pPr>
            <w:r w:rsidRPr="009A4908">
              <w:rPr>
                <w:szCs w:val="24"/>
              </w:rPr>
              <w:t>- программное обеспечение деятельности по расчетам с потребителями</w:t>
            </w:r>
          </w:p>
          <w:p w:rsidR="005C0660" w:rsidRPr="009A4908" w:rsidRDefault="005C0660" w:rsidP="009A4908">
            <w:pPr>
              <w:pStyle w:val="a4"/>
              <w:ind w:left="0"/>
              <w:rPr>
                <w:szCs w:val="24"/>
              </w:rPr>
            </w:pPr>
            <w:r w:rsidRPr="009A4908">
              <w:rPr>
                <w:szCs w:val="24"/>
              </w:rPr>
              <w:t xml:space="preserve">- начисление платы за содержание и ремонт жилого помещения, осуществление </w:t>
            </w:r>
            <w:r w:rsidRPr="009A4908">
              <w:rPr>
                <w:szCs w:val="24"/>
              </w:rPr>
              <w:lastRenderedPageBreak/>
              <w:t>перерасчетов в случаях, предусмотренных жилищным законодательством</w:t>
            </w:r>
          </w:p>
          <w:p w:rsidR="005C0660" w:rsidRPr="009A4908" w:rsidRDefault="005C0660" w:rsidP="009A4908">
            <w:pPr>
              <w:pStyle w:val="a4"/>
              <w:ind w:left="0"/>
              <w:rPr>
                <w:szCs w:val="24"/>
              </w:rPr>
            </w:pPr>
            <w:r w:rsidRPr="009A4908">
              <w:rPr>
                <w:szCs w:val="24"/>
              </w:rPr>
              <w:t>- оформление платежных документов и их предоставление потребителям в соответствии с условиями договора</w:t>
            </w:r>
          </w:p>
          <w:p w:rsidR="005C0660" w:rsidRPr="009A4908" w:rsidRDefault="005C0660" w:rsidP="009A4908">
            <w:pPr>
              <w:pStyle w:val="a4"/>
              <w:ind w:left="0"/>
              <w:rPr>
                <w:szCs w:val="24"/>
              </w:rPr>
            </w:pPr>
            <w:r w:rsidRPr="009A4908">
              <w:rPr>
                <w:szCs w:val="24"/>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5C0660" w:rsidRPr="009A4908" w:rsidRDefault="005C0660" w:rsidP="009A4908">
            <w:pPr>
              <w:pStyle w:val="a4"/>
              <w:ind w:left="0"/>
              <w:rPr>
                <w:szCs w:val="24"/>
              </w:rPr>
            </w:pPr>
            <w:r w:rsidRPr="009A4908">
              <w:rPr>
                <w:szCs w:val="24"/>
              </w:rPr>
              <w:t>- ведение претензионной, исковой работы, а также взаимодействие с судебными приставами по исполнительным листам</w:t>
            </w:r>
          </w:p>
          <w:p w:rsidR="005C0660" w:rsidRPr="009A4908" w:rsidRDefault="005C0660" w:rsidP="009A4908">
            <w:pPr>
              <w:pStyle w:val="a4"/>
              <w:ind w:left="0"/>
              <w:rPr>
                <w:szCs w:val="24"/>
              </w:rPr>
            </w:pPr>
          </w:p>
        </w:tc>
        <w:tc>
          <w:tcPr>
            <w:tcW w:w="2176" w:type="dxa"/>
            <w:gridSpan w:val="2"/>
            <w:tcBorders>
              <w:top w:val="single" w:sz="4" w:space="0" w:color="auto"/>
              <w:left w:val="single" w:sz="4" w:space="0" w:color="auto"/>
              <w:bottom w:val="single" w:sz="4" w:space="0" w:color="000000"/>
              <w:right w:val="single" w:sz="4" w:space="0" w:color="000000"/>
            </w:tcBorders>
            <w:hideMark/>
          </w:tcPr>
          <w:p w:rsidR="005C0660" w:rsidRPr="009A4908" w:rsidRDefault="005C0660" w:rsidP="009A4908">
            <w:pPr>
              <w:spacing w:after="0"/>
              <w:jc w:val="both"/>
              <w:rPr>
                <w:rFonts w:ascii="Times New Roman" w:hAnsi="Times New Roman" w:cs="Times New Roman"/>
                <w:sz w:val="24"/>
                <w:szCs w:val="24"/>
              </w:rPr>
            </w:pPr>
            <w:r w:rsidRPr="009A4908">
              <w:rPr>
                <w:rFonts w:ascii="Times New Roman" w:hAnsi="Times New Roman" w:cs="Times New Roman"/>
                <w:sz w:val="24"/>
                <w:szCs w:val="24"/>
              </w:rPr>
              <w:lastRenderedPageBreak/>
              <w:t>постоянно</w:t>
            </w:r>
          </w:p>
        </w:tc>
      </w:tr>
    </w:tbl>
    <w:p w:rsidR="005C0660" w:rsidRPr="009A4908" w:rsidRDefault="005C0660" w:rsidP="009A4908">
      <w:pPr>
        <w:spacing w:after="0"/>
        <w:jc w:val="center"/>
        <w:rPr>
          <w:rFonts w:ascii="Times New Roman" w:hAnsi="Times New Roman" w:cs="Times New Roman"/>
          <w:b/>
          <w:sz w:val="24"/>
          <w:szCs w:val="24"/>
        </w:rPr>
      </w:pPr>
    </w:p>
    <w:p w:rsidR="005C0660" w:rsidRPr="009A4908" w:rsidRDefault="005C0660" w:rsidP="009A4908">
      <w:pPr>
        <w:spacing w:after="0"/>
        <w:jc w:val="both"/>
        <w:rPr>
          <w:rFonts w:ascii="Times New Roman" w:hAnsi="Times New Roman" w:cs="Times New Roman"/>
          <w:i/>
          <w:sz w:val="24"/>
          <w:szCs w:val="24"/>
        </w:rPr>
      </w:pPr>
      <w:r w:rsidRPr="009A4908">
        <w:rPr>
          <w:rFonts w:ascii="Times New Roman" w:hAnsi="Times New Roman" w:cs="Times New Roman"/>
          <w:i/>
          <w:sz w:val="24"/>
          <w:szCs w:val="24"/>
        </w:rPr>
        <w:t xml:space="preserve">         - Периодичность выполнения работ, услуг может меняться в соответствие с принятыми законами и другими нормативными актами. </w:t>
      </w:r>
    </w:p>
    <w:p w:rsidR="005C0660" w:rsidRPr="009A4908" w:rsidRDefault="005C0660" w:rsidP="009A4908">
      <w:pPr>
        <w:spacing w:after="0"/>
        <w:jc w:val="center"/>
        <w:rPr>
          <w:rFonts w:ascii="Times New Roman" w:hAnsi="Times New Roman" w:cs="Times New Roman"/>
          <w:b/>
          <w:sz w:val="24"/>
          <w:szCs w:val="24"/>
        </w:rPr>
      </w:pPr>
    </w:p>
    <w:p w:rsidR="005C0660" w:rsidRPr="009A4908" w:rsidRDefault="005C0660" w:rsidP="009A4908">
      <w:pPr>
        <w:spacing w:after="0"/>
        <w:jc w:val="center"/>
        <w:rPr>
          <w:rFonts w:ascii="Times New Roman" w:hAnsi="Times New Roman" w:cs="Times New Roman"/>
          <w:b/>
          <w:sz w:val="24"/>
          <w:szCs w:val="24"/>
        </w:rPr>
      </w:pPr>
    </w:p>
    <w:p w:rsidR="005C0660" w:rsidRPr="009A4908" w:rsidRDefault="005C0660" w:rsidP="009A4908">
      <w:pPr>
        <w:spacing w:after="0"/>
        <w:jc w:val="center"/>
        <w:rPr>
          <w:rFonts w:ascii="Times New Roman" w:hAnsi="Times New Roman" w:cs="Times New Roman"/>
          <w:b/>
          <w:sz w:val="24"/>
          <w:szCs w:val="24"/>
        </w:rPr>
      </w:pPr>
    </w:p>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ab/>
        <w:t>Собственники:                                                                                                 Директор</w:t>
      </w:r>
    </w:p>
    <w:p w:rsidR="005C0660" w:rsidRPr="009A4908" w:rsidRDefault="005C0660" w:rsidP="009A4908">
      <w:pPr>
        <w:spacing w:after="0"/>
        <w:rPr>
          <w:rFonts w:ascii="Times New Roman" w:hAnsi="Times New Roman" w:cs="Times New Roman"/>
          <w:sz w:val="24"/>
          <w:szCs w:val="24"/>
        </w:rPr>
      </w:pPr>
    </w:p>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 xml:space="preserve">                                                                                                                                                                </w:t>
      </w:r>
    </w:p>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 xml:space="preserve">                                                                                                                                         _____________________/</w:t>
      </w:r>
      <w:proofErr w:type="spellStart"/>
      <w:r w:rsidRPr="009A4908">
        <w:rPr>
          <w:rFonts w:ascii="Times New Roman" w:hAnsi="Times New Roman" w:cs="Times New Roman"/>
          <w:sz w:val="24"/>
          <w:szCs w:val="24"/>
        </w:rPr>
        <w:t>В.А.Гайдученко</w:t>
      </w:r>
      <w:proofErr w:type="spellEnd"/>
      <w:r w:rsidRPr="009A4908">
        <w:rPr>
          <w:rFonts w:ascii="Times New Roman" w:hAnsi="Times New Roman" w:cs="Times New Roman"/>
          <w:sz w:val="24"/>
          <w:szCs w:val="24"/>
        </w:rPr>
        <w:t>/</w:t>
      </w:r>
    </w:p>
    <w:p w:rsidR="005C0660" w:rsidRPr="009A4908" w:rsidRDefault="005C0660" w:rsidP="009A4908">
      <w:pPr>
        <w:spacing w:after="0"/>
        <w:rPr>
          <w:rFonts w:ascii="Times New Roman" w:hAnsi="Times New Roman" w:cs="Times New Roman"/>
          <w:sz w:val="24"/>
          <w:szCs w:val="24"/>
        </w:rPr>
      </w:pPr>
    </w:p>
    <w:p w:rsidR="005C0660" w:rsidRPr="009A4908" w:rsidRDefault="005C0660" w:rsidP="009A4908">
      <w:pPr>
        <w:spacing w:after="0"/>
        <w:rPr>
          <w:rFonts w:ascii="Times New Roman" w:hAnsi="Times New Roman" w:cs="Times New Roman"/>
          <w:sz w:val="24"/>
          <w:szCs w:val="24"/>
        </w:rPr>
      </w:pPr>
      <w:r w:rsidRPr="009A4908">
        <w:rPr>
          <w:rFonts w:ascii="Times New Roman" w:hAnsi="Times New Roman" w:cs="Times New Roman"/>
          <w:sz w:val="24"/>
          <w:szCs w:val="24"/>
        </w:rPr>
        <w:t xml:space="preserve">                                                                                                                                                         </w:t>
      </w:r>
      <w:proofErr w:type="spellStart"/>
      <w:r w:rsidRPr="009A4908">
        <w:rPr>
          <w:rFonts w:ascii="Times New Roman" w:hAnsi="Times New Roman" w:cs="Times New Roman"/>
          <w:sz w:val="24"/>
          <w:szCs w:val="24"/>
        </w:rPr>
        <w:t>М.п</w:t>
      </w:r>
      <w:proofErr w:type="spellEnd"/>
      <w:r w:rsidRPr="009A4908">
        <w:rPr>
          <w:rFonts w:ascii="Times New Roman" w:hAnsi="Times New Roman" w:cs="Times New Roman"/>
          <w:sz w:val="24"/>
          <w:szCs w:val="24"/>
        </w:rPr>
        <w:t xml:space="preserve">.  </w:t>
      </w:r>
    </w:p>
    <w:p w:rsidR="005C0660" w:rsidRPr="009A4908" w:rsidRDefault="005C0660" w:rsidP="009A4908">
      <w:pPr>
        <w:spacing w:after="0"/>
        <w:rPr>
          <w:rFonts w:ascii="Times New Roman" w:hAnsi="Times New Roman" w:cs="Times New Roman"/>
          <w:sz w:val="24"/>
          <w:szCs w:val="24"/>
        </w:rPr>
      </w:pPr>
    </w:p>
    <w:p w:rsidR="005C0660" w:rsidRPr="009A4908" w:rsidRDefault="005C0660" w:rsidP="009A4908">
      <w:pPr>
        <w:spacing w:after="0"/>
        <w:rPr>
          <w:rFonts w:ascii="Times New Roman" w:hAnsi="Times New Roman" w:cs="Times New Roman"/>
          <w:sz w:val="24"/>
          <w:szCs w:val="24"/>
        </w:rPr>
      </w:pPr>
    </w:p>
    <w:p w:rsidR="005C0660" w:rsidRPr="009A4908" w:rsidRDefault="005C0660" w:rsidP="009A4908">
      <w:pPr>
        <w:spacing w:after="0"/>
        <w:rPr>
          <w:rFonts w:ascii="Times New Roman" w:hAnsi="Times New Roman" w:cs="Times New Roman"/>
          <w:sz w:val="24"/>
          <w:szCs w:val="24"/>
        </w:rPr>
      </w:pPr>
    </w:p>
    <w:p w:rsidR="005C0660" w:rsidRPr="009A4908" w:rsidRDefault="005C0660" w:rsidP="009A4908">
      <w:pPr>
        <w:tabs>
          <w:tab w:val="left" w:pos="6673"/>
        </w:tabs>
        <w:spacing w:after="0"/>
        <w:ind w:firstLine="567"/>
        <w:rPr>
          <w:rFonts w:ascii="Times New Roman" w:hAnsi="Times New Roman" w:cs="Times New Roman"/>
          <w:sz w:val="24"/>
          <w:szCs w:val="24"/>
        </w:rP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ind w:firstLine="567"/>
        <w:jc w:val="center"/>
      </w:pPr>
    </w:p>
    <w:p w:rsidR="005C0660" w:rsidRDefault="005C0660" w:rsidP="005C0660">
      <w:pPr>
        <w:jc w:val="right"/>
        <w:rPr>
          <w:i/>
        </w:rPr>
      </w:pPr>
      <w:r>
        <w:rPr>
          <w:i/>
        </w:rPr>
        <w:t>Приложение №3</w:t>
      </w:r>
    </w:p>
    <w:p w:rsidR="005C0660" w:rsidRDefault="005C0660" w:rsidP="005C0660">
      <w:pPr>
        <w:pStyle w:val="3"/>
        <w:spacing w:after="0"/>
        <w:ind w:right="-108"/>
        <w:jc w:val="center"/>
        <w:rPr>
          <w:b/>
          <w:sz w:val="20"/>
          <w:szCs w:val="20"/>
        </w:rPr>
      </w:pPr>
    </w:p>
    <w:p w:rsidR="005C0660" w:rsidRDefault="005C0660" w:rsidP="005C0660">
      <w:pPr>
        <w:pStyle w:val="3"/>
        <w:spacing w:after="0"/>
        <w:ind w:right="-108"/>
        <w:jc w:val="center"/>
        <w:rPr>
          <w:b/>
          <w:sz w:val="20"/>
          <w:szCs w:val="20"/>
        </w:rPr>
      </w:pPr>
      <w:r>
        <w:rPr>
          <w:b/>
          <w:sz w:val="20"/>
          <w:szCs w:val="20"/>
        </w:rPr>
        <w:t>АКТ</w:t>
      </w:r>
    </w:p>
    <w:p w:rsidR="005C0660" w:rsidRDefault="005C0660" w:rsidP="005C0660">
      <w:pPr>
        <w:pStyle w:val="3"/>
        <w:spacing w:after="0"/>
        <w:ind w:right="-108"/>
        <w:jc w:val="center"/>
        <w:rPr>
          <w:b/>
          <w:sz w:val="20"/>
          <w:szCs w:val="20"/>
        </w:rPr>
      </w:pPr>
      <w:r>
        <w:rPr>
          <w:b/>
          <w:sz w:val="20"/>
          <w:szCs w:val="20"/>
        </w:rPr>
        <w:t xml:space="preserve">по разграничению ответственности за эксплуатацию инженерных сетей, устройств и оборудования </w:t>
      </w:r>
    </w:p>
    <w:p w:rsidR="005C0660" w:rsidRDefault="005C0660" w:rsidP="005C0660">
      <w:pPr>
        <w:pStyle w:val="3"/>
        <w:spacing w:after="0"/>
        <w:ind w:right="-108"/>
        <w:jc w:val="center"/>
        <w:rPr>
          <w:b/>
          <w:sz w:val="20"/>
          <w:szCs w:val="20"/>
        </w:rPr>
      </w:pPr>
      <w:r>
        <w:rPr>
          <w:b/>
          <w:sz w:val="20"/>
          <w:szCs w:val="20"/>
        </w:rPr>
        <w:t xml:space="preserve">между Управляющей организацией и собственниками помещений многоквартирного дома. </w:t>
      </w:r>
    </w:p>
    <w:p w:rsidR="005C0660" w:rsidRDefault="005C0660" w:rsidP="005C0660">
      <w:pPr>
        <w:pStyle w:val="3"/>
        <w:spacing w:after="0"/>
        <w:ind w:right="-108"/>
        <w:jc w:val="center"/>
        <w:rPr>
          <w:b/>
          <w:sz w:val="20"/>
          <w:szCs w:val="20"/>
        </w:rPr>
      </w:pPr>
    </w:p>
    <w:p w:rsidR="005C0660" w:rsidRDefault="005C0660" w:rsidP="005C0660">
      <w:pPr>
        <w:pStyle w:val="3"/>
        <w:tabs>
          <w:tab w:val="left" w:pos="0"/>
        </w:tabs>
        <w:spacing w:after="0"/>
        <w:ind w:right="-108"/>
        <w:jc w:val="both"/>
        <w:rPr>
          <w:i/>
          <w:sz w:val="20"/>
          <w:szCs w:val="20"/>
        </w:rPr>
      </w:pPr>
      <w:r>
        <w:rPr>
          <w:sz w:val="20"/>
          <w:szCs w:val="20"/>
        </w:rPr>
        <w:t>Настоящий акт является неотъемлемой частью договора межд</w:t>
      </w:r>
      <w:proofErr w:type="gramStart"/>
      <w:r>
        <w:rPr>
          <w:sz w:val="20"/>
          <w:szCs w:val="20"/>
        </w:rPr>
        <w:t xml:space="preserve">у </w:t>
      </w:r>
      <w:r>
        <w:rPr>
          <w:b/>
          <w:sz w:val="20"/>
          <w:szCs w:val="20"/>
        </w:rPr>
        <w:t>ООО</w:t>
      </w:r>
      <w:proofErr w:type="gramEnd"/>
      <w:r>
        <w:rPr>
          <w:b/>
          <w:sz w:val="20"/>
          <w:szCs w:val="20"/>
        </w:rPr>
        <w:t xml:space="preserve"> «Управляющая компания «ЖЭУ- 8», </w:t>
      </w:r>
      <w:r>
        <w:rPr>
          <w:sz w:val="20"/>
          <w:szCs w:val="20"/>
        </w:rPr>
        <w:t xml:space="preserve"> именуемым  в дальнейшем </w:t>
      </w:r>
      <w:r>
        <w:rPr>
          <w:b/>
          <w:sz w:val="20"/>
          <w:szCs w:val="20"/>
        </w:rPr>
        <w:t>"Управляющая организация"</w:t>
      </w:r>
      <w:r>
        <w:rPr>
          <w:sz w:val="20"/>
          <w:szCs w:val="20"/>
        </w:rPr>
        <w:t>, с одной стороны, и собственниками помещений,</w:t>
      </w:r>
      <w:r>
        <w:rPr>
          <w:i/>
          <w:sz w:val="20"/>
          <w:szCs w:val="20"/>
        </w:rPr>
        <w:t xml:space="preserve"> </w:t>
      </w:r>
      <w:r>
        <w:rPr>
          <w:sz w:val="20"/>
          <w:szCs w:val="20"/>
        </w:rPr>
        <w:t xml:space="preserve">именуемыми в дальнейшем  </w:t>
      </w:r>
      <w:r>
        <w:rPr>
          <w:b/>
          <w:sz w:val="20"/>
          <w:szCs w:val="20"/>
        </w:rPr>
        <w:t xml:space="preserve">"Заказчик"  </w:t>
      </w:r>
      <w:r>
        <w:rPr>
          <w:sz w:val="20"/>
          <w:szCs w:val="20"/>
        </w:rPr>
        <w:t>и составлен о нижеследующем:</w:t>
      </w:r>
    </w:p>
    <w:p w:rsidR="005C0660" w:rsidRDefault="005C0660" w:rsidP="005C0660">
      <w:pPr>
        <w:pStyle w:val="3"/>
        <w:spacing w:after="0"/>
        <w:ind w:right="-108"/>
        <w:jc w:val="both"/>
        <w:rPr>
          <w:sz w:val="20"/>
          <w:szCs w:val="20"/>
        </w:rPr>
      </w:pPr>
      <w:r>
        <w:rPr>
          <w:sz w:val="20"/>
          <w:szCs w:val="20"/>
        </w:rPr>
        <w:t xml:space="preserve">1. Граница ответственности за эксплуатацию инженерных сетей, устройств и оборудования между </w:t>
      </w:r>
      <w:r>
        <w:rPr>
          <w:b/>
          <w:sz w:val="20"/>
          <w:szCs w:val="20"/>
        </w:rPr>
        <w:t>Управляющей организацией</w:t>
      </w:r>
      <w:r>
        <w:rPr>
          <w:sz w:val="20"/>
          <w:szCs w:val="20"/>
        </w:rPr>
        <w:t xml:space="preserve"> и </w:t>
      </w:r>
      <w:r>
        <w:rPr>
          <w:b/>
          <w:sz w:val="20"/>
          <w:szCs w:val="20"/>
        </w:rPr>
        <w:t xml:space="preserve">Заказчиком </w:t>
      </w:r>
      <w:r>
        <w:rPr>
          <w:sz w:val="20"/>
          <w:szCs w:val="20"/>
        </w:rPr>
        <w:t>обозначена пунктирной линией на схеме.</w:t>
      </w:r>
    </w:p>
    <w:p w:rsidR="005C0660" w:rsidRDefault="005C0660" w:rsidP="005C0660">
      <w:pPr>
        <w:pStyle w:val="3"/>
        <w:spacing w:after="0"/>
        <w:ind w:right="-108"/>
        <w:jc w:val="both"/>
        <w:rPr>
          <w:sz w:val="20"/>
          <w:szCs w:val="20"/>
        </w:rPr>
      </w:pPr>
      <w:r>
        <w:rPr>
          <w:sz w:val="20"/>
          <w:szCs w:val="20"/>
        </w:rPr>
        <w:t xml:space="preserve">2. </w:t>
      </w:r>
      <w:r>
        <w:rPr>
          <w:b/>
          <w:sz w:val="20"/>
          <w:szCs w:val="20"/>
        </w:rPr>
        <w:t xml:space="preserve">Заказчик </w:t>
      </w:r>
      <w:r>
        <w:rPr>
          <w:sz w:val="20"/>
          <w:szCs w:val="20"/>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Pr>
          <w:b/>
          <w:sz w:val="20"/>
          <w:szCs w:val="20"/>
        </w:rPr>
        <w:t>.</w:t>
      </w:r>
    </w:p>
    <w:p w:rsidR="005C0660" w:rsidRDefault="005C0660" w:rsidP="005C0660">
      <w:pPr>
        <w:pStyle w:val="3"/>
        <w:spacing w:after="0"/>
        <w:ind w:right="-108"/>
        <w:jc w:val="both"/>
        <w:rPr>
          <w:b/>
          <w:sz w:val="20"/>
          <w:szCs w:val="20"/>
        </w:rPr>
      </w:pPr>
      <w:r>
        <w:rPr>
          <w:sz w:val="20"/>
          <w:szCs w:val="20"/>
        </w:rPr>
        <w:t>3. В случае выхода из строя инженерных сетей, устройств и оборудования входящих в зону ответственности</w:t>
      </w:r>
      <w:r>
        <w:rPr>
          <w:b/>
          <w:sz w:val="20"/>
          <w:szCs w:val="20"/>
        </w:rPr>
        <w:t xml:space="preserve"> Заказчика</w:t>
      </w:r>
      <w:r>
        <w:rPr>
          <w:sz w:val="20"/>
          <w:szCs w:val="20"/>
        </w:rPr>
        <w:t xml:space="preserve"> (в </w:t>
      </w:r>
      <w:proofErr w:type="spellStart"/>
      <w:r>
        <w:rPr>
          <w:sz w:val="20"/>
          <w:szCs w:val="20"/>
        </w:rPr>
        <w:t>т.ч</w:t>
      </w:r>
      <w:proofErr w:type="spellEnd"/>
      <w:r>
        <w:rPr>
          <w:sz w:val="20"/>
          <w:szCs w:val="20"/>
        </w:rPr>
        <w:t>. аварий),</w:t>
      </w:r>
      <w:r>
        <w:rPr>
          <w:b/>
          <w:sz w:val="20"/>
          <w:szCs w:val="20"/>
        </w:rPr>
        <w:t xml:space="preserve"> </w:t>
      </w:r>
      <w:r>
        <w:rPr>
          <w:sz w:val="20"/>
          <w:szCs w:val="20"/>
        </w:rPr>
        <w:t>составляется при необходимости аварийный акт в течени</w:t>
      </w:r>
      <w:proofErr w:type="gramStart"/>
      <w:r>
        <w:rPr>
          <w:sz w:val="20"/>
          <w:szCs w:val="20"/>
        </w:rPr>
        <w:t>и</w:t>
      </w:r>
      <w:proofErr w:type="gramEnd"/>
      <w:r>
        <w:rPr>
          <w:sz w:val="20"/>
          <w:szCs w:val="20"/>
        </w:rPr>
        <w:t xml:space="preserve"> 3-х рабочих дней. Ремонт, аварийное обслуживание и устранение последствий аварий производится за счет средств</w:t>
      </w:r>
      <w:r>
        <w:rPr>
          <w:b/>
          <w:sz w:val="20"/>
          <w:szCs w:val="20"/>
        </w:rPr>
        <w:t xml:space="preserve"> Заказчика.</w:t>
      </w:r>
    </w:p>
    <w:p w:rsidR="005C0660" w:rsidRDefault="005C0660" w:rsidP="005C0660">
      <w:pPr>
        <w:pStyle w:val="3"/>
        <w:tabs>
          <w:tab w:val="left" w:pos="360"/>
        </w:tabs>
        <w:spacing w:after="0"/>
        <w:ind w:right="-108"/>
        <w:jc w:val="both"/>
        <w:rPr>
          <w:sz w:val="20"/>
          <w:szCs w:val="20"/>
        </w:rPr>
      </w:pPr>
      <w:r>
        <w:rPr>
          <w:sz w:val="20"/>
          <w:szCs w:val="20"/>
        </w:rPr>
        <w:t xml:space="preserve">4. В случае выхода из строя инженерных сетей, устройств и оборудования, входящих в зону ответственности </w:t>
      </w:r>
      <w:r>
        <w:rPr>
          <w:b/>
          <w:sz w:val="20"/>
          <w:szCs w:val="20"/>
        </w:rPr>
        <w:t xml:space="preserve">Управляющей организации, </w:t>
      </w:r>
      <w:r>
        <w:rPr>
          <w:sz w:val="20"/>
          <w:szCs w:val="20"/>
        </w:rPr>
        <w:t xml:space="preserve">(в </w:t>
      </w:r>
      <w:proofErr w:type="spellStart"/>
      <w:r>
        <w:rPr>
          <w:sz w:val="20"/>
          <w:szCs w:val="20"/>
        </w:rPr>
        <w:t>т.ч</w:t>
      </w:r>
      <w:proofErr w:type="spellEnd"/>
      <w:r>
        <w:rPr>
          <w:sz w:val="20"/>
          <w:szCs w:val="20"/>
        </w:rPr>
        <w:t>. аварий),</w:t>
      </w:r>
      <w:r>
        <w:rPr>
          <w:b/>
          <w:sz w:val="20"/>
          <w:szCs w:val="20"/>
        </w:rPr>
        <w:t xml:space="preserve"> </w:t>
      </w:r>
      <w:r>
        <w:rPr>
          <w:sz w:val="20"/>
          <w:szCs w:val="20"/>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Pr>
          <w:b/>
          <w:sz w:val="20"/>
          <w:szCs w:val="20"/>
        </w:rPr>
        <w:t xml:space="preserve"> </w:t>
      </w:r>
      <w:r>
        <w:rPr>
          <w:sz w:val="20"/>
          <w:szCs w:val="20"/>
        </w:rPr>
        <w:t xml:space="preserve">оплаченных </w:t>
      </w:r>
      <w:r>
        <w:rPr>
          <w:b/>
          <w:sz w:val="20"/>
          <w:szCs w:val="20"/>
        </w:rPr>
        <w:t xml:space="preserve">Заказчиком </w:t>
      </w:r>
      <w:r>
        <w:rPr>
          <w:sz w:val="20"/>
          <w:szCs w:val="20"/>
        </w:rPr>
        <w:t>за содержание и текущий ремонт жилищного фонда для жилых помещений.</w:t>
      </w:r>
    </w:p>
    <w:p w:rsidR="005C0660" w:rsidRDefault="005C0660" w:rsidP="005C0660">
      <w:pPr>
        <w:pStyle w:val="3"/>
        <w:spacing w:after="0"/>
        <w:ind w:right="-108"/>
        <w:jc w:val="both"/>
        <w:rPr>
          <w:sz w:val="20"/>
          <w:szCs w:val="20"/>
        </w:rPr>
      </w:pPr>
      <w:r>
        <w:rPr>
          <w:sz w:val="20"/>
          <w:szCs w:val="20"/>
        </w:rPr>
        <w:t xml:space="preserve">5. В случае ограничения </w:t>
      </w:r>
      <w:r>
        <w:rPr>
          <w:b/>
          <w:sz w:val="20"/>
          <w:szCs w:val="20"/>
        </w:rPr>
        <w:t>Заказчиком</w:t>
      </w:r>
      <w:r>
        <w:rPr>
          <w:sz w:val="20"/>
          <w:szCs w:val="20"/>
        </w:rPr>
        <w:t xml:space="preserve"> доступа к общим внутридомовым инженерным сетям, устройствам и оборудованию, входящим в зону ответственности </w:t>
      </w:r>
      <w:r>
        <w:rPr>
          <w:b/>
          <w:sz w:val="20"/>
          <w:szCs w:val="20"/>
        </w:rPr>
        <w:t>Управляющей организации</w:t>
      </w:r>
      <w:r>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Pr>
          <w:b/>
          <w:sz w:val="20"/>
          <w:szCs w:val="20"/>
        </w:rPr>
        <w:t>Заказчика.</w:t>
      </w:r>
    </w:p>
    <w:p w:rsidR="005C0660" w:rsidRDefault="005C0660" w:rsidP="005C0660">
      <w:pPr>
        <w:pStyle w:val="3"/>
        <w:tabs>
          <w:tab w:val="left" w:pos="180"/>
        </w:tabs>
        <w:spacing w:after="0"/>
        <w:ind w:right="-108"/>
        <w:jc w:val="both"/>
        <w:rPr>
          <w:b/>
          <w:sz w:val="20"/>
          <w:szCs w:val="20"/>
        </w:rPr>
      </w:pPr>
      <w:r>
        <w:rPr>
          <w:sz w:val="20"/>
          <w:szCs w:val="20"/>
        </w:rPr>
        <w:t xml:space="preserve">6. При привлечении </w:t>
      </w:r>
      <w:r>
        <w:rPr>
          <w:b/>
          <w:sz w:val="20"/>
          <w:szCs w:val="20"/>
        </w:rPr>
        <w:t>Заказчиком</w:t>
      </w:r>
      <w:r>
        <w:rPr>
          <w:sz w:val="20"/>
          <w:szCs w:val="20"/>
        </w:rPr>
        <w:t xml:space="preserve"> сторонних организаций к производству работ на инженерных сетях, устройствах и оборудовании входящих в зону ответственности </w:t>
      </w:r>
      <w:r>
        <w:rPr>
          <w:b/>
          <w:sz w:val="20"/>
          <w:szCs w:val="20"/>
        </w:rPr>
        <w:t>Заказчика</w:t>
      </w:r>
      <w:r>
        <w:rPr>
          <w:sz w:val="20"/>
          <w:szCs w:val="20"/>
        </w:rPr>
        <w:t xml:space="preserve"> и/или </w:t>
      </w:r>
      <w:r>
        <w:rPr>
          <w:b/>
          <w:sz w:val="20"/>
          <w:szCs w:val="20"/>
        </w:rPr>
        <w:t xml:space="preserve">Управляющей организации, </w:t>
      </w:r>
      <w:r>
        <w:rPr>
          <w:sz w:val="20"/>
          <w:szCs w:val="20"/>
        </w:rPr>
        <w:t xml:space="preserve">ответственность за возможный ущерб, нанесенный в результате проведения работ имуществу </w:t>
      </w:r>
      <w:r>
        <w:rPr>
          <w:b/>
          <w:sz w:val="20"/>
          <w:szCs w:val="20"/>
        </w:rPr>
        <w:t>Собственника</w:t>
      </w:r>
      <w:r>
        <w:rPr>
          <w:sz w:val="20"/>
          <w:szCs w:val="20"/>
        </w:rPr>
        <w:t xml:space="preserve">, общему имуществу, имуществу других </w:t>
      </w:r>
      <w:r>
        <w:rPr>
          <w:b/>
          <w:sz w:val="20"/>
          <w:szCs w:val="20"/>
        </w:rPr>
        <w:t xml:space="preserve">Заказчиков, </w:t>
      </w:r>
      <w:r>
        <w:rPr>
          <w:sz w:val="20"/>
          <w:szCs w:val="20"/>
        </w:rPr>
        <w:t xml:space="preserve"> имуществу </w:t>
      </w:r>
      <w:r>
        <w:rPr>
          <w:b/>
          <w:sz w:val="20"/>
          <w:szCs w:val="20"/>
        </w:rPr>
        <w:t xml:space="preserve">Управляющей организации </w:t>
      </w:r>
      <w:r>
        <w:rPr>
          <w:sz w:val="20"/>
          <w:szCs w:val="20"/>
        </w:rPr>
        <w:t xml:space="preserve">или третьих лиц, несет </w:t>
      </w:r>
      <w:r>
        <w:rPr>
          <w:b/>
          <w:sz w:val="20"/>
          <w:szCs w:val="20"/>
        </w:rPr>
        <w:t>Заказчик</w:t>
      </w:r>
      <w:r>
        <w:rPr>
          <w:sz w:val="20"/>
          <w:szCs w:val="20"/>
        </w:rPr>
        <w:t>. Ремонт, аварийное обслуживание и устранение последствий аварий производится за счет средств</w:t>
      </w:r>
      <w:r>
        <w:rPr>
          <w:b/>
          <w:sz w:val="20"/>
          <w:szCs w:val="20"/>
        </w:rPr>
        <w:t xml:space="preserve"> Заказчика*.</w:t>
      </w:r>
    </w:p>
    <w:p w:rsidR="005C0660" w:rsidRDefault="005C0660" w:rsidP="005C0660">
      <w:pPr>
        <w:pStyle w:val="3"/>
        <w:tabs>
          <w:tab w:val="left" w:pos="180"/>
        </w:tabs>
        <w:spacing w:after="0"/>
        <w:ind w:right="-108"/>
        <w:jc w:val="both"/>
        <w:rPr>
          <w:b/>
          <w:sz w:val="20"/>
          <w:szCs w:val="20"/>
        </w:rPr>
      </w:pPr>
    </w:p>
    <w:p w:rsidR="005C0660" w:rsidRDefault="005C0660" w:rsidP="005C0660">
      <w:pPr>
        <w:pStyle w:val="2"/>
        <w:spacing w:line="240" w:lineRule="auto"/>
        <w:ind w:left="0" w:right="245"/>
        <w:jc w:val="both"/>
        <w:rPr>
          <w:b/>
          <w:sz w:val="20"/>
          <w:szCs w:val="20"/>
        </w:rPr>
      </w:pPr>
      <w:r>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5C0660" w:rsidRDefault="005C0660" w:rsidP="005C0660">
      <w:pPr>
        <w:pStyle w:val="3"/>
        <w:spacing w:after="0"/>
        <w:ind w:right="-108"/>
        <w:jc w:val="center"/>
        <w:rPr>
          <w:sz w:val="20"/>
          <w:szCs w:val="20"/>
        </w:rPr>
      </w:pPr>
    </w:p>
    <w:p w:rsidR="005C0660" w:rsidRDefault="005C0660" w:rsidP="005C0660">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5C0660" w:rsidTr="005C0660">
        <w:trPr>
          <w:trHeight w:val="2883"/>
        </w:trPr>
        <w:tc>
          <w:tcPr>
            <w:tcW w:w="5637" w:type="dxa"/>
            <w:tcBorders>
              <w:top w:val="nil"/>
              <w:left w:val="nil"/>
              <w:bottom w:val="nil"/>
              <w:right w:val="nil"/>
            </w:tcBorders>
          </w:tcPr>
          <w:p w:rsidR="005C0660" w:rsidRDefault="005C0660">
            <w:pPr>
              <w:pStyle w:val="3"/>
              <w:tabs>
                <w:tab w:val="left" w:pos="7020"/>
              </w:tabs>
              <w:spacing w:after="0"/>
              <w:ind w:right="-747"/>
              <w:rPr>
                <w:color w:val="FFFFFF"/>
                <w:sz w:val="20"/>
                <w:szCs w:val="20"/>
              </w:rPr>
            </w:pPr>
          </w:p>
          <w:p w:rsidR="005C0660" w:rsidRDefault="005C0660">
            <w:pPr>
              <w:pStyle w:val="3"/>
              <w:tabs>
                <w:tab w:val="left" w:pos="7020"/>
              </w:tabs>
              <w:spacing w:after="0"/>
              <w:ind w:right="-747"/>
              <w:rPr>
                <w:sz w:val="20"/>
                <w:szCs w:val="20"/>
              </w:rPr>
            </w:pPr>
            <w:r>
              <w:rPr>
                <w:b/>
                <w:sz w:val="20"/>
                <w:szCs w:val="20"/>
              </w:rPr>
              <w:t xml:space="preserve">Отопление </w:t>
            </w:r>
            <w:r>
              <w:rPr>
                <w:sz w:val="20"/>
                <w:szCs w:val="20"/>
              </w:rPr>
              <w:t>до контргайки радиатора отопления в помещении</w:t>
            </w:r>
          </w:p>
          <w:p w:rsidR="005C0660" w:rsidRDefault="005C0660">
            <w:pPr>
              <w:pStyle w:val="3"/>
              <w:tabs>
                <w:tab w:val="left" w:pos="7020"/>
              </w:tabs>
              <w:spacing w:after="0"/>
              <w:ind w:right="-747"/>
              <w:rPr>
                <w:sz w:val="20"/>
                <w:szCs w:val="20"/>
              </w:rPr>
            </w:pPr>
          </w:p>
          <w:p w:rsidR="005C0660" w:rsidRDefault="005C0660">
            <w:pPr>
              <w:pStyle w:val="3"/>
              <w:tabs>
                <w:tab w:val="left" w:pos="7020"/>
              </w:tabs>
              <w:spacing w:after="0"/>
              <w:ind w:right="-747"/>
              <w:rPr>
                <w:b/>
                <w:sz w:val="20"/>
                <w:szCs w:val="20"/>
              </w:rPr>
            </w:pPr>
          </w:p>
          <w:p w:rsidR="005C0660" w:rsidRDefault="005C0660">
            <w:pPr>
              <w:pStyle w:val="3"/>
              <w:tabs>
                <w:tab w:val="left" w:pos="7020"/>
              </w:tabs>
              <w:spacing w:after="0"/>
              <w:ind w:right="-747"/>
              <w:rPr>
                <w:color w:val="FFFFFF"/>
                <w:sz w:val="20"/>
                <w:szCs w:val="20"/>
              </w:rPr>
            </w:pPr>
            <w:proofErr w:type="spellStart"/>
            <w:r>
              <w:rPr>
                <w:b/>
                <w:sz w:val="20"/>
                <w:szCs w:val="20"/>
              </w:rPr>
              <w:t>ГВС</w:t>
            </w:r>
            <w:r>
              <w:rPr>
                <w:b/>
                <w:color w:val="FFFFFF"/>
                <w:sz w:val="20"/>
                <w:szCs w:val="20"/>
              </w:rPr>
              <w:t>о</w:t>
            </w:r>
            <w:r>
              <w:rPr>
                <w:sz w:val="20"/>
                <w:szCs w:val="20"/>
              </w:rPr>
              <w:t>до</w:t>
            </w:r>
            <w:proofErr w:type="spellEnd"/>
            <w:r>
              <w:rPr>
                <w:sz w:val="20"/>
                <w:szCs w:val="20"/>
              </w:rPr>
              <w:t xml:space="preserve"> первого вентиля (вкл.) на стояке в помещении</w:t>
            </w:r>
          </w:p>
          <w:p w:rsidR="005C0660" w:rsidRDefault="005C0660">
            <w:pPr>
              <w:pStyle w:val="3"/>
              <w:tabs>
                <w:tab w:val="left" w:pos="7020"/>
              </w:tabs>
              <w:spacing w:after="0"/>
              <w:ind w:left="180" w:right="-747"/>
              <w:rPr>
                <w:b/>
                <w:sz w:val="20"/>
                <w:szCs w:val="20"/>
              </w:rPr>
            </w:pPr>
          </w:p>
          <w:p w:rsidR="005C0660" w:rsidRDefault="005C0660">
            <w:pPr>
              <w:pStyle w:val="3"/>
              <w:tabs>
                <w:tab w:val="left" w:pos="7020"/>
              </w:tabs>
              <w:spacing w:after="0"/>
              <w:ind w:right="-747"/>
              <w:rPr>
                <w:b/>
                <w:sz w:val="20"/>
                <w:szCs w:val="20"/>
              </w:rPr>
            </w:pPr>
          </w:p>
          <w:p w:rsidR="005C0660" w:rsidRDefault="005C0660">
            <w:pPr>
              <w:pStyle w:val="3"/>
              <w:tabs>
                <w:tab w:val="left" w:pos="7020"/>
              </w:tabs>
              <w:spacing w:after="0"/>
              <w:ind w:right="-747"/>
              <w:rPr>
                <w:b/>
                <w:sz w:val="20"/>
                <w:szCs w:val="20"/>
              </w:rPr>
            </w:pPr>
          </w:p>
          <w:p w:rsidR="005C0660" w:rsidRDefault="005C0660">
            <w:pPr>
              <w:pStyle w:val="3"/>
              <w:tabs>
                <w:tab w:val="left" w:pos="7020"/>
              </w:tabs>
              <w:spacing w:after="0"/>
              <w:ind w:right="-747"/>
              <w:rPr>
                <w:color w:val="FFFFFF"/>
                <w:sz w:val="20"/>
                <w:szCs w:val="20"/>
              </w:rPr>
            </w:pPr>
            <w:proofErr w:type="spellStart"/>
            <w:r>
              <w:rPr>
                <w:b/>
                <w:sz w:val="20"/>
                <w:szCs w:val="20"/>
              </w:rPr>
              <w:t>ХВС</w:t>
            </w:r>
            <w:r>
              <w:rPr>
                <w:b/>
                <w:color w:val="FFFFFF"/>
                <w:sz w:val="20"/>
                <w:szCs w:val="20"/>
              </w:rPr>
              <w:t>о</w:t>
            </w:r>
            <w:r>
              <w:rPr>
                <w:sz w:val="20"/>
                <w:szCs w:val="20"/>
              </w:rPr>
              <w:t>до</w:t>
            </w:r>
            <w:proofErr w:type="spellEnd"/>
            <w:r>
              <w:rPr>
                <w:sz w:val="20"/>
                <w:szCs w:val="20"/>
              </w:rPr>
              <w:t xml:space="preserve"> первого вентиля (вкл.) на стояке в помещении</w:t>
            </w:r>
          </w:p>
          <w:p w:rsidR="005C0660" w:rsidRDefault="005C0660">
            <w:pPr>
              <w:pStyle w:val="3"/>
              <w:tabs>
                <w:tab w:val="left" w:pos="7020"/>
              </w:tabs>
              <w:spacing w:after="0"/>
              <w:ind w:left="180" w:right="-747"/>
              <w:rPr>
                <w:b/>
                <w:sz w:val="20"/>
                <w:szCs w:val="20"/>
              </w:rPr>
            </w:pPr>
          </w:p>
          <w:p w:rsidR="005C0660" w:rsidRDefault="005C0660">
            <w:pPr>
              <w:pStyle w:val="3"/>
              <w:tabs>
                <w:tab w:val="left" w:pos="7020"/>
              </w:tabs>
              <w:spacing w:after="0"/>
              <w:ind w:right="-747"/>
              <w:rPr>
                <w:b/>
                <w:sz w:val="20"/>
                <w:szCs w:val="20"/>
              </w:rPr>
            </w:pPr>
          </w:p>
          <w:p w:rsidR="005C0660" w:rsidRDefault="005C0660">
            <w:pPr>
              <w:pStyle w:val="3"/>
              <w:tabs>
                <w:tab w:val="left" w:pos="7020"/>
              </w:tabs>
              <w:spacing w:after="0"/>
              <w:ind w:right="-747"/>
              <w:rPr>
                <w:b/>
                <w:sz w:val="20"/>
                <w:szCs w:val="20"/>
              </w:rPr>
            </w:pPr>
          </w:p>
          <w:p w:rsidR="005C0660" w:rsidRDefault="005C0660">
            <w:pPr>
              <w:pStyle w:val="3"/>
              <w:tabs>
                <w:tab w:val="left" w:pos="7020"/>
              </w:tabs>
              <w:spacing w:after="0"/>
              <w:ind w:right="-747"/>
              <w:rPr>
                <w:color w:val="FFFFFF"/>
                <w:sz w:val="20"/>
                <w:szCs w:val="20"/>
              </w:rPr>
            </w:pPr>
            <w:proofErr w:type="spellStart"/>
            <w:r>
              <w:rPr>
                <w:b/>
                <w:sz w:val="20"/>
                <w:szCs w:val="20"/>
              </w:rPr>
              <w:t>КНС</w:t>
            </w:r>
            <w:r>
              <w:rPr>
                <w:b/>
                <w:color w:val="FFFFFF"/>
                <w:sz w:val="20"/>
                <w:szCs w:val="20"/>
              </w:rPr>
              <w:t>о</w:t>
            </w:r>
            <w:r>
              <w:rPr>
                <w:sz w:val="20"/>
                <w:szCs w:val="20"/>
              </w:rPr>
              <w:t>до</w:t>
            </w:r>
            <w:proofErr w:type="spellEnd"/>
            <w:r>
              <w:rPr>
                <w:sz w:val="20"/>
                <w:szCs w:val="20"/>
              </w:rPr>
              <w:t xml:space="preserve"> первого раструба в помещении</w:t>
            </w:r>
          </w:p>
          <w:p w:rsidR="005C0660" w:rsidRDefault="005C0660">
            <w:pPr>
              <w:pStyle w:val="3"/>
              <w:tabs>
                <w:tab w:val="left" w:pos="7020"/>
              </w:tabs>
              <w:spacing w:after="0"/>
              <w:ind w:right="73"/>
              <w:rPr>
                <w:b/>
                <w:sz w:val="20"/>
                <w:szCs w:val="20"/>
              </w:rPr>
            </w:pPr>
          </w:p>
          <w:p w:rsidR="005C0660" w:rsidRDefault="005C0660">
            <w:pPr>
              <w:pStyle w:val="3"/>
              <w:tabs>
                <w:tab w:val="left" w:pos="7020"/>
              </w:tabs>
              <w:spacing w:after="0"/>
              <w:ind w:right="73"/>
              <w:rPr>
                <w:b/>
                <w:sz w:val="20"/>
                <w:szCs w:val="20"/>
              </w:rPr>
            </w:pPr>
          </w:p>
          <w:p w:rsidR="005C0660" w:rsidRDefault="005C0660">
            <w:pPr>
              <w:pStyle w:val="3"/>
              <w:tabs>
                <w:tab w:val="left" w:pos="7020"/>
              </w:tabs>
              <w:spacing w:after="0"/>
              <w:ind w:right="73"/>
              <w:rPr>
                <w:b/>
                <w:sz w:val="20"/>
                <w:szCs w:val="20"/>
              </w:rPr>
            </w:pPr>
          </w:p>
          <w:p w:rsidR="005C0660" w:rsidRDefault="005C0660">
            <w:pPr>
              <w:pStyle w:val="3"/>
              <w:tabs>
                <w:tab w:val="left" w:pos="7020"/>
              </w:tabs>
              <w:spacing w:after="0"/>
              <w:ind w:right="73"/>
              <w:rPr>
                <w:sz w:val="20"/>
                <w:szCs w:val="20"/>
              </w:rPr>
            </w:pPr>
            <w:proofErr w:type="spellStart"/>
            <w:r>
              <w:rPr>
                <w:b/>
                <w:sz w:val="20"/>
                <w:szCs w:val="20"/>
              </w:rPr>
              <w:t>Эл</w:t>
            </w:r>
            <w:proofErr w:type="gramStart"/>
            <w:r>
              <w:rPr>
                <w:b/>
                <w:sz w:val="20"/>
                <w:szCs w:val="20"/>
              </w:rPr>
              <w:t>.с</w:t>
            </w:r>
            <w:proofErr w:type="gramEnd"/>
            <w:r>
              <w:rPr>
                <w:b/>
                <w:sz w:val="20"/>
                <w:szCs w:val="20"/>
              </w:rPr>
              <w:t>еть</w:t>
            </w:r>
            <w:proofErr w:type="spellEnd"/>
            <w:r>
              <w:rPr>
                <w:sz w:val="20"/>
                <w:szCs w:val="20"/>
              </w:rPr>
              <w:t xml:space="preserve"> до эл. Счетчика</w:t>
            </w:r>
          </w:p>
          <w:p w:rsidR="005C0660" w:rsidRDefault="005C0660">
            <w:pPr>
              <w:pStyle w:val="3"/>
              <w:tabs>
                <w:tab w:val="left" w:pos="7020"/>
              </w:tabs>
              <w:spacing w:after="0"/>
              <w:ind w:right="73"/>
              <w:jc w:val="both"/>
              <w:rPr>
                <w:sz w:val="20"/>
                <w:szCs w:val="20"/>
              </w:rPr>
            </w:pPr>
          </w:p>
        </w:tc>
      </w:tr>
    </w:tbl>
    <w:p w:rsidR="005C0660" w:rsidRDefault="005C0660" w:rsidP="005C0660">
      <w:pPr>
        <w:pStyle w:val="3"/>
        <w:spacing w:after="0"/>
        <w:ind w:right="-108"/>
        <w:rPr>
          <w:sz w:val="20"/>
          <w:szCs w:val="20"/>
        </w:rPr>
      </w:pPr>
      <w:r>
        <w:rPr>
          <w:sz w:val="20"/>
          <w:szCs w:val="20"/>
        </w:rPr>
        <w:t xml:space="preserve">              </w:t>
      </w:r>
    </w:p>
    <w:p w:rsidR="005C0660" w:rsidRDefault="005C0660" w:rsidP="005C0660">
      <w:pPr>
        <w:rPr>
          <w:sz w:val="20"/>
          <w:szCs w:val="20"/>
        </w:rPr>
      </w:pPr>
      <w:r>
        <w:rPr>
          <w:noProof/>
          <w:sz w:val="20"/>
          <w:szCs w:val="20"/>
          <w:lang w:eastAsia="ru-RU"/>
        </w:rPr>
        <w:drawing>
          <wp:inline distT="0" distB="0" distL="0" distR="0">
            <wp:extent cx="1297940" cy="25958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940" cy="2595880"/>
                    </a:xfrm>
                    <a:prstGeom prst="rect">
                      <a:avLst/>
                    </a:prstGeom>
                    <a:noFill/>
                    <a:ln>
                      <a:noFill/>
                    </a:ln>
                  </pic:spPr>
                </pic:pic>
              </a:graphicData>
            </a:graphic>
          </wp:inline>
        </w:drawing>
      </w:r>
    </w:p>
    <w:p w:rsidR="005C0660" w:rsidRDefault="005C0660" w:rsidP="005C0660">
      <w:pPr>
        <w:rPr>
          <w:sz w:val="20"/>
          <w:szCs w:val="20"/>
        </w:rPr>
      </w:pPr>
    </w:p>
    <w:p w:rsidR="005C0660" w:rsidRDefault="005C0660" w:rsidP="005C0660">
      <w:pPr>
        <w:rPr>
          <w:sz w:val="19"/>
          <w:szCs w:val="19"/>
        </w:rPr>
      </w:pPr>
      <w:r>
        <w:rPr>
          <w:sz w:val="19"/>
          <w:szCs w:val="19"/>
        </w:rPr>
        <w:t>Собственники:                                                                                                               Директор</w:t>
      </w:r>
    </w:p>
    <w:p w:rsidR="005C0660" w:rsidRDefault="005C0660" w:rsidP="005C0660">
      <w:pPr>
        <w:rPr>
          <w:sz w:val="19"/>
          <w:szCs w:val="19"/>
        </w:rPr>
      </w:pPr>
    </w:p>
    <w:p w:rsidR="005C0660" w:rsidRDefault="005C0660" w:rsidP="005C0660">
      <w:pPr>
        <w:rPr>
          <w:sz w:val="19"/>
          <w:szCs w:val="19"/>
        </w:rPr>
      </w:pPr>
      <w:r>
        <w:rPr>
          <w:sz w:val="19"/>
          <w:szCs w:val="19"/>
        </w:rPr>
        <w:t xml:space="preserve">                                                                                                                                                                   </w:t>
      </w:r>
    </w:p>
    <w:p w:rsidR="005C0660" w:rsidRDefault="005C0660" w:rsidP="005C0660">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5C0660" w:rsidRDefault="005C0660" w:rsidP="005C0660">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5C0660" w:rsidRDefault="005C0660" w:rsidP="005C0660">
      <w:pPr>
        <w:jc w:val="right"/>
        <w:rPr>
          <w:i/>
        </w:rPr>
      </w:pPr>
      <w:r>
        <w:rPr>
          <w:i/>
        </w:rPr>
        <w:t>Приложение №4</w:t>
      </w:r>
    </w:p>
    <w:p w:rsidR="005C0660" w:rsidRDefault="005C0660" w:rsidP="005C0660">
      <w:pPr>
        <w:rPr>
          <w:i/>
          <w:sz w:val="24"/>
          <w:szCs w:val="24"/>
        </w:rPr>
      </w:pPr>
    </w:p>
    <w:p w:rsidR="005C0660" w:rsidRDefault="005C0660" w:rsidP="004204B9">
      <w:pPr>
        <w:spacing w:after="0"/>
      </w:pPr>
      <w:r>
        <w:rPr>
          <w:bCs/>
        </w:rPr>
        <w:t xml:space="preserve">                                                       Состав и стоимость работ (услуг) </w:t>
      </w:r>
    </w:p>
    <w:tbl>
      <w:tblPr>
        <w:tblW w:w="9240" w:type="dxa"/>
        <w:tblInd w:w="93" w:type="dxa"/>
        <w:tblLook w:val="04A0" w:firstRow="1" w:lastRow="0" w:firstColumn="1" w:lastColumn="0" w:noHBand="0" w:noVBand="1"/>
      </w:tblPr>
      <w:tblGrid>
        <w:gridCol w:w="6820"/>
        <w:gridCol w:w="2420"/>
      </w:tblGrid>
      <w:tr w:rsidR="005C0660" w:rsidTr="005C0660">
        <w:trPr>
          <w:trHeight w:val="315"/>
        </w:trPr>
        <w:tc>
          <w:tcPr>
            <w:tcW w:w="9240" w:type="dxa"/>
            <w:gridSpan w:val="2"/>
            <w:vAlign w:val="bottom"/>
            <w:hideMark/>
          </w:tcPr>
          <w:p w:rsidR="005C0660" w:rsidRDefault="005C0660" w:rsidP="004204B9">
            <w:pPr>
              <w:spacing w:after="0"/>
              <w:jc w:val="center"/>
              <w:rPr>
                <w:rFonts w:ascii="Calibri" w:hAnsi="Calibri"/>
                <w:b/>
                <w:bCs/>
                <w:color w:val="000000"/>
                <w:sz w:val="24"/>
                <w:szCs w:val="24"/>
              </w:rPr>
            </w:pPr>
            <w:r>
              <w:rPr>
                <w:rFonts w:ascii="Calibri" w:hAnsi="Calibri"/>
                <w:b/>
                <w:bCs/>
                <w:color w:val="000000"/>
              </w:rPr>
              <w:t>ЗА СОДЕРЖАНИЕ И ТЕКУЩИЙ РЕМОНТ</w:t>
            </w:r>
          </w:p>
        </w:tc>
      </w:tr>
      <w:tr w:rsidR="005C0660" w:rsidTr="005C0660">
        <w:trPr>
          <w:trHeight w:val="300"/>
        </w:trPr>
        <w:tc>
          <w:tcPr>
            <w:tcW w:w="9240" w:type="dxa"/>
            <w:gridSpan w:val="2"/>
            <w:vAlign w:val="bottom"/>
            <w:hideMark/>
          </w:tcPr>
          <w:p w:rsidR="005C0660" w:rsidRDefault="005C0660" w:rsidP="004204B9">
            <w:pPr>
              <w:spacing w:after="0"/>
              <w:jc w:val="center"/>
              <w:rPr>
                <w:rFonts w:ascii="Calibri" w:hAnsi="Calibri"/>
                <w:sz w:val="24"/>
                <w:szCs w:val="24"/>
              </w:rPr>
            </w:pPr>
            <w:r>
              <w:rPr>
                <w:rFonts w:ascii="Calibri" w:hAnsi="Calibri"/>
              </w:rPr>
              <w:t>общего имущества многоквартирного дома</w:t>
            </w:r>
          </w:p>
        </w:tc>
      </w:tr>
      <w:tr w:rsidR="005C0660" w:rsidTr="005C0660">
        <w:trPr>
          <w:trHeight w:val="300"/>
        </w:trPr>
        <w:tc>
          <w:tcPr>
            <w:tcW w:w="9240" w:type="dxa"/>
            <w:gridSpan w:val="2"/>
            <w:vAlign w:val="bottom"/>
            <w:hideMark/>
          </w:tcPr>
          <w:p w:rsidR="005C0660" w:rsidRDefault="005C0660" w:rsidP="004204B9">
            <w:pPr>
              <w:spacing w:after="0"/>
              <w:jc w:val="center"/>
              <w:rPr>
                <w:rFonts w:ascii="Calibri" w:hAnsi="Calibri"/>
                <w:sz w:val="24"/>
                <w:szCs w:val="24"/>
              </w:rPr>
            </w:pPr>
            <w:r>
              <w:rPr>
                <w:rFonts w:ascii="Calibri" w:hAnsi="Calibri"/>
              </w:rPr>
              <w:t>на  2015 год</w:t>
            </w:r>
          </w:p>
        </w:tc>
      </w:tr>
      <w:tr w:rsidR="005C0660" w:rsidTr="005C0660">
        <w:trPr>
          <w:trHeight w:val="315"/>
        </w:trPr>
        <w:tc>
          <w:tcPr>
            <w:tcW w:w="6820" w:type="dxa"/>
            <w:vAlign w:val="bottom"/>
            <w:hideMark/>
          </w:tcPr>
          <w:p w:rsidR="005C0660" w:rsidRDefault="005C0660">
            <w:pPr>
              <w:rPr>
                <w:sz w:val="20"/>
                <w:szCs w:val="20"/>
              </w:rPr>
            </w:pPr>
          </w:p>
        </w:tc>
        <w:tc>
          <w:tcPr>
            <w:tcW w:w="2420" w:type="dxa"/>
            <w:vAlign w:val="bottom"/>
            <w:hideMark/>
          </w:tcPr>
          <w:p w:rsidR="005C0660" w:rsidRDefault="005C0660">
            <w:pPr>
              <w:rPr>
                <w:sz w:val="20"/>
                <w:szCs w:val="20"/>
              </w:rPr>
            </w:pPr>
          </w:p>
        </w:tc>
      </w:tr>
      <w:tr w:rsidR="005C0660" w:rsidTr="005C0660">
        <w:trPr>
          <w:trHeight w:val="315"/>
        </w:trPr>
        <w:tc>
          <w:tcPr>
            <w:tcW w:w="6820" w:type="dxa"/>
            <w:vAlign w:val="bottom"/>
            <w:hideMark/>
          </w:tcPr>
          <w:p w:rsidR="005C0660" w:rsidRDefault="005C0660">
            <w:pPr>
              <w:rPr>
                <w:sz w:val="20"/>
                <w:szCs w:val="20"/>
              </w:rPr>
            </w:pPr>
          </w:p>
        </w:tc>
        <w:tc>
          <w:tcPr>
            <w:tcW w:w="2420" w:type="dxa"/>
            <w:noWrap/>
            <w:vAlign w:val="bottom"/>
            <w:hideMark/>
          </w:tcPr>
          <w:p w:rsidR="005C0660" w:rsidRDefault="005C0660">
            <w:pPr>
              <w:rPr>
                <w:sz w:val="20"/>
                <w:szCs w:val="20"/>
              </w:rPr>
            </w:pPr>
          </w:p>
        </w:tc>
      </w:tr>
      <w:tr w:rsidR="005C0660" w:rsidTr="005C0660">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5C0660" w:rsidRDefault="005C0660">
            <w:pPr>
              <w:jc w:val="center"/>
              <w:rPr>
                <w:rFonts w:ascii="Calibri" w:hAnsi="Calibri"/>
                <w:b/>
                <w:bCs/>
                <w:color w:val="000000"/>
                <w:sz w:val="24"/>
                <w:szCs w:val="24"/>
              </w:rPr>
            </w:pPr>
            <w:r>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5C0660" w:rsidRDefault="005C0660">
            <w:pPr>
              <w:jc w:val="center"/>
              <w:rPr>
                <w:rFonts w:ascii="Calibri" w:hAnsi="Calibri"/>
                <w:b/>
                <w:bCs/>
                <w:color w:val="000000"/>
                <w:sz w:val="24"/>
                <w:szCs w:val="24"/>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5C0660" w:rsidTr="005C0660">
        <w:trPr>
          <w:trHeight w:val="630"/>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6,00</w:t>
            </w:r>
          </w:p>
        </w:tc>
      </w:tr>
      <w:tr w:rsidR="005C0660" w:rsidTr="005C0660">
        <w:trPr>
          <w:trHeight w:val="630"/>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3,61</w:t>
            </w:r>
          </w:p>
        </w:tc>
      </w:tr>
      <w:tr w:rsidR="005C0660" w:rsidTr="005C0660">
        <w:trPr>
          <w:trHeight w:val="720"/>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2,96</w:t>
            </w:r>
          </w:p>
        </w:tc>
      </w:tr>
      <w:tr w:rsidR="005C0660" w:rsidTr="005C0660">
        <w:trPr>
          <w:trHeight w:val="450"/>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1,71</w:t>
            </w:r>
          </w:p>
        </w:tc>
      </w:tr>
      <w:tr w:rsidR="005C0660" w:rsidTr="005C0660">
        <w:trPr>
          <w:trHeight w:val="1110"/>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2,16</w:t>
            </w:r>
          </w:p>
        </w:tc>
      </w:tr>
      <w:tr w:rsidR="005C0660" w:rsidTr="005C0660">
        <w:trPr>
          <w:trHeight w:val="1020"/>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1,27</w:t>
            </w:r>
          </w:p>
        </w:tc>
      </w:tr>
      <w:tr w:rsidR="005C0660" w:rsidTr="005C0660">
        <w:trPr>
          <w:trHeight w:val="735"/>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1,43</w:t>
            </w:r>
          </w:p>
        </w:tc>
      </w:tr>
      <w:tr w:rsidR="005C0660" w:rsidTr="005C0660">
        <w:trPr>
          <w:trHeight w:val="735"/>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1,51</w:t>
            </w:r>
          </w:p>
        </w:tc>
      </w:tr>
      <w:tr w:rsidR="005C0660" w:rsidTr="005C0660">
        <w:trPr>
          <w:trHeight w:val="945"/>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1,45</w:t>
            </w:r>
          </w:p>
        </w:tc>
      </w:tr>
      <w:tr w:rsidR="005C0660" w:rsidTr="005C0660">
        <w:trPr>
          <w:trHeight w:val="420"/>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1,11</w:t>
            </w:r>
          </w:p>
        </w:tc>
      </w:tr>
      <w:tr w:rsidR="005C0660" w:rsidTr="005C0660">
        <w:trPr>
          <w:trHeight w:val="855"/>
        </w:trPr>
        <w:tc>
          <w:tcPr>
            <w:tcW w:w="6820" w:type="dxa"/>
            <w:tcBorders>
              <w:top w:val="nil"/>
              <w:left w:val="single" w:sz="4" w:space="0" w:color="auto"/>
              <w:bottom w:val="single" w:sz="4" w:space="0" w:color="auto"/>
              <w:right w:val="single" w:sz="4" w:space="0" w:color="auto"/>
            </w:tcBorders>
            <w:vAlign w:val="bottom"/>
            <w:hideMark/>
          </w:tcPr>
          <w:p w:rsidR="005C0660" w:rsidRDefault="005C0660">
            <w:pPr>
              <w:rPr>
                <w:rFonts w:ascii="Calibri" w:hAnsi="Calibri"/>
                <w:color w:val="000000"/>
                <w:sz w:val="24"/>
                <w:szCs w:val="24"/>
              </w:rPr>
            </w:pPr>
            <w:r>
              <w:rPr>
                <w:rFonts w:ascii="Calibri" w:hAnsi="Calibri"/>
                <w:b/>
                <w:bCs/>
                <w:color w:val="000000"/>
              </w:rPr>
              <w:t>ВСЕГО</w:t>
            </w:r>
            <w:r>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5C0660" w:rsidRDefault="005C0660">
            <w:pPr>
              <w:jc w:val="center"/>
              <w:rPr>
                <w:rFonts w:ascii="Calibri" w:hAnsi="Calibri"/>
                <w:b/>
                <w:bCs/>
                <w:i/>
                <w:iCs/>
                <w:color w:val="000000"/>
                <w:sz w:val="24"/>
                <w:szCs w:val="24"/>
              </w:rPr>
            </w:pPr>
            <w:r>
              <w:rPr>
                <w:rFonts w:ascii="Calibri" w:hAnsi="Calibri"/>
                <w:b/>
                <w:bCs/>
                <w:i/>
                <w:iCs/>
                <w:color w:val="000000"/>
              </w:rPr>
              <w:t>23,21 </w:t>
            </w:r>
          </w:p>
        </w:tc>
      </w:tr>
    </w:tbl>
    <w:p w:rsidR="005C0660" w:rsidRDefault="005C0660" w:rsidP="005C0660"/>
    <w:p w:rsidR="005C0660" w:rsidRDefault="005C0660" w:rsidP="005C0660">
      <w:pPr>
        <w:rPr>
          <w:sz w:val="19"/>
          <w:szCs w:val="19"/>
        </w:rPr>
      </w:pPr>
      <w:r>
        <w:rPr>
          <w:sz w:val="19"/>
          <w:szCs w:val="19"/>
        </w:rPr>
        <w:t>Собственники:                                                                                                                         Директор</w:t>
      </w:r>
    </w:p>
    <w:p w:rsidR="005C0660" w:rsidRDefault="005C0660" w:rsidP="005C0660">
      <w:pPr>
        <w:rPr>
          <w:sz w:val="19"/>
          <w:szCs w:val="19"/>
        </w:rPr>
      </w:pPr>
      <w:r>
        <w:rPr>
          <w:sz w:val="19"/>
          <w:szCs w:val="19"/>
        </w:rPr>
        <w:t xml:space="preserve">                                                                                                                                                                       </w:t>
      </w:r>
    </w:p>
    <w:p w:rsidR="005C0660" w:rsidRDefault="005C0660" w:rsidP="005C0660">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D91EF5" w:rsidRDefault="005C0660">
      <w:r>
        <w:rPr>
          <w:sz w:val="19"/>
          <w:szCs w:val="19"/>
        </w:rPr>
        <w:t xml:space="preserve">                                                                                                                                                           </w:t>
      </w:r>
      <w:proofErr w:type="spellStart"/>
      <w:r>
        <w:rPr>
          <w:sz w:val="19"/>
          <w:szCs w:val="19"/>
        </w:rPr>
        <w:t>М.п</w:t>
      </w:r>
      <w:proofErr w:type="spellEnd"/>
      <w:r>
        <w:rPr>
          <w:sz w:val="19"/>
          <w:szCs w:val="19"/>
        </w:rPr>
        <w:t xml:space="preserve">.  </w:t>
      </w:r>
    </w:p>
    <w:sectPr w:rsidR="00D91EF5" w:rsidSect="005C0660">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A7"/>
    <w:rsid w:val="0003569C"/>
    <w:rsid w:val="004204B9"/>
    <w:rsid w:val="00421BAE"/>
    <w:rsid w:val="005C0660"/>
    <w:rsid w:val="008A3983"/>
    <w:rsid w:val="009A4908"/>
    <w:rsid w:val="00CA0AA7"/>
    <w:rsid w:val="00D91EF5"/>
    <w:rsid w:val="00E11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C066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unhideWhenUsed/>
    <w:rsid w:val="005C066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C0660"/>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5C066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5C0660"/>
    <w:rPr>
      <w:rFonts w:ascii="Times New Roman" w:eastAsia="Times New Roman" w:hAnsi="Times New Roman" w:cs="Times New Roman"/>
      <w:sz w:val="24"/>
      <w:szCs w:val="24"/>
      <w:lang w:eastAsia="ru-RU"/>
    </w:rPr>
  </w:style>
  <w:style w:type="paragraph" w:styleId="a4">
    <w:name w:val="List Paragraph"/>
    <w:basedOn w:val="a"/>
    <w:uiPriority w:val="34"/>
    <w:qFormat/>
    <w:rsid w:val="005C0660"/>
    <w:pPr>
      <w:spacing w:after="0" w:line="240" w:lineRule="auto"/>
      <w:ind w:left="720"/>
      <w:contextualSpacing/>
      <w:jc w:val="both"/>
    </w:pPr>
    <w:rPr>
      <w:rFonts w:ascii="Times New Roman" w:eastAsia="Times New Roman" w:hAnsi="Times New Roman" w:cs="Times New Roman"/>
      <w:sz w:val="24"/>
    </w:rPr>
  </w:style>
  <w:style w:type="paragraph" w:customStyle="1" w:styleId="ConsNormal">
    <w:name w:val="ConsNormal"/>
    <w:rsid w:val="005C06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Стиль"/>
    <w:rsid w:val="005C0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uiPriority w:val="99"/>
    <w:rsid w:val="005C0660"/>
    <w:rPr>
      <w:rFonts w:ascii="Sylfaen" w:hAnsi="Sylfaen" w:cs="Sylfaen" w:hint="default"/>
      <w:sz w:val="14"/>
      <w:szCs w:val="14"/>
    </w:rPr>
  </w:style>
  <w:style w:type="paragraph" w:styleId="a6">
    <w:name w:val="Balloon Text"/>
    <w:basedOn w:val="a"/>
    <w:link w:val="a7"/>
    <w:uiPriority w:val="99"/>
    <w:semiHidden/>
    <w:unhideWhenUsed/>
    <w:rsid w:val="005C06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0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C066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unhideWhenUsed/>
    <w:rsid w:val="005C066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C0660"/>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5C066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5C0660"/>
    <w:rPr>
      <w:rFonts w:ascii="Times New Roman" w:eastAsia="Times New Roman" w:hAnsi="Times New Roman" w:cs="Times New Roman"/>
      <w:sz w:val="24"/>
      <w:szCs w:val="24"/>
      <w:lang w:eastAsia="ru-RU"/>
    </w:rPr>
  </w:style>
  <w:style w:type="paragraph" w:styleId="a4">
    <w:name w:val="List Paragraph"/>
    <w:basedOn w:val="a"/>
    <w:uiPriority w:val="34"/>
    <w:qFormat/>
    <w:rsid w:val="005C0660"/>
    <w:pPr>
      <w:spacing w:after="0" w:line="240" w:lineRule="auto"/>
      <w:ind w:left="720"/>
      <w:contextualSpacing/>
      <w:jc w:val="both"/>
    </w:pPr>
    <w:rPr>
      <w:rFonts w:ascii="Times New Roman" w:eastAsia="Times New Roman" w:hAnsi="Times New Roman" w:cs="Times New Roman"/>
      <w:sz w:val="24"/>
    </w:rPr>
  </w:style>
  <w:style w:type="paragraph" w:customStyle="1" w:styleId="ConsNormal">
    <w:name w:val="ConsNormal"/>
    <w:rsid w:val="005C06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Стиль"/>
    <w:rsid w:val="005C0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uiPriority w:val="99"/>
    <w:rsid w:val="005C0660"/>
    <w:rPr>
      <w:rFonts w:ascii="Sylfaen" w:hAnsi="Sylfaen" w:cs="Sylfaen" w:hint="default"/>
      <w:sz w:val="14"/>
      <w:szCs w:val="14"/>
    </w:rPr>
  </w:style>
  <w:style w:type="paragraph" w:styleId="a6">
    <w:name w:val="Balloon Text"/>
    <w:basedOn w:val="a"/>
    <w:link w:val="a7"/>
    <w:uiPriority w:val="99"/>
    <w:semiHidden/>
    <w:unhideWhenUsed/>
    <w:rsid w:val="005C06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0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62461">
      <w:bodyDiv w:val="1"/>
      <w:marLeft w:val="0"/>
      <w:marRight w:val="0"/>
      <w:marTop w:val="0"/>
      <w:marBottom w:val="0"/>
      <w:divBdr>
        <w:top w:val="none" w:sz="0" w:space="0" w:color="auto"/>
        <w:left w:val="none" w:sz="0" w:space="0" w:color="auto"/>
        <w:bottom w:val="none" w:sz="0" w:space="0" w:color="auto"/>
        <w:right w:val="none" w:sz="0" w:space="0" w:color="auto"/>
      </w:divBdr>
    </w:div>
    <w:div w:id="1051929401">
      <w:bodyDiv w:val="1"/>
      <w:marLeft w:val="0"/>
      <w:marRight w:val="0"/>
      <w:marTop w:val="0"/>
      <w:marBottom w:val="0"/>
      <w:divBdr>
        <w:top w:val="none" w:sz="0" w:space="0" w:color="auto"/>
        <w:left w:val="none" w:sz="0" w:space="0" w:color="auto"/>
        <w:bottom w:val="none" w:sz="0" w:space="0" w:color="auto"/>
        <w:right w:val="none" w:sz="0" w:space="0" w:color="auto"/>
      </w:divBdr>
    </w:div>
    <w:div w:id="1337197286">
      <w:bodyDiv w:val="1"/>
      <w:marLeft w:val="0"/>
      <w:marRight w:val="0"/>
      <w:marTop w:val="0"/>
      <w:marBottom w:val="0"/>
      <w:divBdr>
        <w:top w:val="none" w:sz="0" w:space="0" w:color="auto"/>
        <w:left w:val="none" w:sz="0" w:space="0" w:color="auto"/>
        <w:bottom w:val="none" w:sz="0" w:space="0" w:color="auto"/>
        <w:right w:val="none" w:sz="0" w:space="0" w:color="auto"/>
      </w:divBdr>
    </w:div>
    <w:div w:id="1387725361">
      <w:bodyDiv w:val="1"/>
      <w:marLeft w:val="0"/>
      <w:marRight w:val="0"/>
      <w:marTop w:val="0"/>
      <w:marBottom w:val="0"/>
      <w:divBdr>
        <w:top w:val="none" w:sz="0" w:space="0" w:color="auto"/>
        <w:left w:val="none" w:sz="0" w:space="0" w:color="auto"/>
        <w:bottom w:val="none" w:sz="0" w:space="0" w:color="auto"/>
        <w:right w:val="none" w:sz="0" w:space="0" w:color="auto"/>
      </w:divBdr>
    </w:div>
    <w:div w:id="18473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7270</Words>
  <Characters>41442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2019-03-21T00:25:00Z</dcterms:created>
  <dcterms:modified xsi:type="dcterms:W3CDTF">2019-03-21T00:25:00Z</dcterms:modified>
</cp:coreProperties>
</file>